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C3ED0" w14:textId="77777777" w:rsidR="0039685A" w:rsidRPr="00744F06" w:rsidRDefault="0039685A">
      <w:pPr>
        <w:pStyle w:val="normal1"/>
        <w:rPr>
          <w:color w:val="535353"/>
        </w:rPr>
      </w:pPr>
    </w:p>
    <w:p w14:paraId="24726E2E" w14:textId="77777777" w:rsidR="0039685A" w:rsidRPr="00744F06" w:rsidRDefault="00000000">
      <w:pPr>
        <w:pStyle w:val="normal1"/>
        <w:rPr>
          <w:color w:val="535353"/>
        </w:rPr>
      </w:pPr>
      <w:r w:rsidRPr="00744F06">
        <w:rPr>
          <w:color w:val="535353"/>
        </w:rPr>
        <w:t>Szenarien für partizipativen KI-Einsatz</w:t>
      </w:r>
    </w:p>
    <w:p w14:paraId="54F9B287" w14:textId="77777777" w:rsidR="0039685A" w:rsidRPr="00744F06" w:rsidRDefault="00000000">
      <w:pPr>
        <w:pStyle w:val="berschrift1"/>
        <w:rPr>
          <w:color w:val="535353"/>
        </w:rPr>
      </w:pPr>
      <w:bookmarkStart w:id="0" w:name="_iiizi7ipudlm"/>
      <w:bookmarkEnd w:id="0"/>
      <w:r w:rsidRPr="00744F06">
        <w:rPr>
          <w:color w:val="535353"/>
        </w:rPr>
        <w:t>Szenario 1: KI in Unterstützungsfunktion in der Schulentwicklung</w:t>
      </w:r>
    </w:p>
    <w:p w14:paraId="0A42BA64" w14:textId="77777777" w:rsidR="0039685A" w:rsidRPr="00744F06" w:rsidRDefault="00000000">
      <w:pPr>
        <w:pStyle w:val="normal1"/>
        <w:rPr>
          <w:color w:val="535353"/>
        </w:rPr>
      </w:pPr>
      <w:r w:rsidRPr="00744F06">
        <w:rPr>
          <w:noProof/>
          <w:color w:val="535353"/>
        </w:rPr>
        <mc:AlternateContent>
          <mc:Choice Requires="wps">
            <w:drawing>
              <wp:inline distT="0" distB="0" distL="0" distR="0" wp14:anchorId="1491C9C9" wp14:editId="37F6E416">
                <wp:extent cx="6659880" cy="17780"/>
                <wp:effectExtent l="0" t="0" r="0" b="0"/>
                <wp:docPr id="1" name="Shape1"/>
                <wp:cNvGraphicFramePr/>
                <a:graphic xmlns:a="http://schemas.openxmlformats.org/drawingml/2006/main">
                  <a:graphicData uri="http://schemas.microsoft.com/office/word/2010/wordprocessingShape">
                    <wps:wsp>
                      <wps:cNvSpPr/>
                      <wps:spPr>
                        <a:xfrm>
                          <a:off x="0" y="0"/>
                          <a:ext cx="6660000" cy="17640"/>
                        </a:xfrm>
                        <a:prstGeom prst="rect">
                          <a:avLst/>
                        </a:prstGeom>
                        <a:solidFill>
                          <a:srgbClr val="A0A0A0"/>
                        </a:solidFill>
                        <a:ln w="0">
                          <a:noFill/>
                        </a:ln>
                      </wps:spPr>
                      <wps:style>
                        <a:lnRef idx="0">
                          <a:scrgbClr r="0" g="0" b="0"/>
                        </a:lnRef>
                        <a:fillRef idx="0">
                          <a:scrgbClr r="0" g="0" b="0"/>
                        </a:fillRef>
                        <a:effectRef idx="0">
                          <a:scrgbClr r="0" g="0" b="0"/>
                        </a:effectRef>
                        <a:fontRef idx="minor"/>
                      </wps:style>
                      <wps:bodyPr/>
                    </wps:wsp>
                  </a:graphicData>
                </a:graphic>
              </wp:inline>
            </w:drawing>
          </mc:Choice>
          <mc:Fallback xmlns:pic="http://schemas.openxmlformats.org/drawingml/2006/picture">
            <w:pict>
              <v:rect id="shape_0" ID="Shape1" path="m0,0l-2147483645,0l-2147483645,-2147483646l0,-2147483646xe" fillcolor="#a0a0a0" stroked="f" o:allowincell="f" style="position:absolute;margin-left:0pt;margin-top:-1.45pt;width:524.35pt;height:1.35pt;mso-wrap-style:none;v-text-anchor:middle;mso-position-vertical:top" wp14:anchorId="4D735F5E">
                <v:fill o:detectmouseclick="t" type="solid" color2="#5f5f5f"/>
                <v:stroke color="#3465a4" joinstyle="round" endcap="flat"/>
                <w10:wrap type="square"/>
              </v:rect>
            </w:pict>
          </mc:Fallback>
        </mc:AlternateContent>
      </w:r>
    </w:p>
    <w:p w14:paraId="3CF53D89" w14:textId="77777777" w:rsidR="0039685A" w:rsidRPr="00744F06" w:rsidRDefault="00000000">
      <w:pPr>
        <w:pStyle w:val="normal1"/>
        <w:widowControl w:val="0"/>
        <w:jc w:val="both"/>
        <w:rPr>
          <w:color w:val="535353"/>
          <w:highlight w:val="white"/>
        </w:rPr>
      </w:pPr>
      <w:r w:rsidRPr="00744F06">
        <w:rPr>
          <w:color w:val="535353"/>
          <w:highlight w:val="white"/>
        </w:rPr>
        <w:t xml:space="preserve">Die </w:t>
      </w:r>
      <w:proofErr w:type="spellStart"/>
      <w:proofErr w:type="gramStart"/>
      <w:r w:rsidRPr="00744F06">
        <w:rPr>
          <w:color w:val="535353"/>
          <w:highlight w:val="white"/>
        </w:rPr>
        <w:t>Schüler:innen</w:t>
      </w:r>
      <w:proofErr w:type="spellEnd"/>
      <w:proofErr w:type="gramEnd"/>
      <w:r w:rsidRPr="00744F06">
        <w:rPr>
          <w:color w:val="535353"/>
          <w:highlight w:val="white"/>
        </w:rPr>
        <w:t xml:space="preserve"> nehmen, unterstützt durch einen KI-Chatbot, aktiv an der Schulentwicklung teil. Sie informieren sich, sammeln Ideen, bewerten sie, erstellen einen Zeitplan und präsentieren ihre Ergebnisse. Der Einsatz eines Chatbots unterstützt sie dabei. Am Ende reflektieren sie gemeinsam mit der Lehrkraft die Nutzung von KI.</w:t>
      </w:r>
    </w:p>
    <w:p w14:paraId="274674E2" w14:textId="77777777" w:rsidR="0039685A" w:rsidRPr="00744F06" w:rsidRDefault="0039685A">
      <w:pPr>
        <w:pStyle w:val="normal1"/>
        <w:widowControl w:val="0"/>
        <w:jc w:val="both"/>
        <w:rPr>
          <w:color w:val="535353"/>
          <w:sz w:val="6"/>
          <w:szCs w:val="6"/>
          <w:highlight w:val="white"/>
        </w:rPr>
      </w:pPr>
    </w:p>
    <w:p w14:paraId="54FEB9D9" w14:textId="77777777" w:rsidR="0039685A" w:rsidRPr="00744F06" w:rsidRDefault="00000000">
      <w:pPr>
        <w:pStyle w:val="normal1"/>
        <w:widowControl w:val="0"/>
        <w:jc w:val="both"/>
        <w:rPr>
          <w:color w:val="535353"/>
        </w:rPr>
      </w:pPr>
      <w:bookmarkStart w:id="1" w:name="__DdeLink__252_1277297532"/>
      <w:r w:rsidRPr="00744F06">
        <w:rPr>
          <w:color w:val="535353"/>
          <w:sz w:val="18"/>
          <w:highlight w:val="white"/>
        </w:rPr>
        <w:t>Hinweis: Dieses Szenario dient als Diskussionsgrundlage für Lehrkräfte. Es muss an die jeweiligen schulischen Rahmenbedingungen, Ressourcen und Kompetenzen der Lernenden angepasst und weiterentwickelt werden.</w:t>
      </w:r>
      <w:bookmarkEnd w:id="1"/>
    </w:p>
    <w:p w14:paraId="4B2C9911" w14:textId="77777777" w:rsidR="0039685A" w:rsidRPr="00744F06" w:rsidRDefault="00000000">
      <w:pPr>
        <w:pStyle w:val="normal1"/>
        <w:rPr>
          <w:color w:val="535353"/>
        </w:rPr>
      </w:pPr>
      <w:r w:rsidRPr="00744F06">
        <w:rPr>
          <w:noProof/>
          <w:color w:val="535353"/>
        </w:rPr>
        <mc:AlternateContent>
          <mc:Choice Requires="wps">
            <w:drawing>
              <wp:inline distT="0" distB="0" distL="0" distR="0" wp14:anchorId="1598DF16" wp14:editId="24B30039">
                <wp:extent cx="6647815" cy="17780"/>
                <wp:effectExtent l="0" t="0" r="0" b="0"/>
                <wp:docPr id="2" name="Shape2"/>
                <wp:cNvGraphicFramePr/>
                <a:graphic xmlns:a="http://schemas.openxmlformats.org/drawingml/2006/main">
                  <a:graphicData uri="http://schemas.microsoft.com/office/word/2010/wordprocessingShape">
                    <wps:wsp>
                      <wps:cNvSpPr/>
                      <wps:spPr>
                        <a:xfrm>
                          <a:off x="0" y="0"/>
                          <a:ext cx="6647760" cy="17640"/>
                        </a:xfrm>
                        <a:prstGeom prst="rect">
                          <a:avLst/>
                        </a:prstGeom>
                        <a:solidFill>
                          <a:srgbClr val="A0A0A0"/>
                        </a:solidFill>
                        <a:ln w="0">
                          <a:noFill/>
                        </a:ln>
                      </wps:spPr>
                      <wps:style>
                        <a:lnRef idx="0">
                          <a:scrgbClr r="0" g="0" b="0"/>
                        </a:lnRef>
                        <a:fillRef idx="0">
                          <a:scrgbClr r="0" g="0" b="0"/>
                        </a:fillRef>
                        <a:effectRef idx="0">
                          <a:scrgbClr r="0" g="0" b="0"/>
                        </a:effectRef>
                        <a:fontRef idx="minor"/>
                      </wps:style>
                      <wps:bodyPr/>
                    </wps:wsp>
                  </a:graphicData>
                </a:graphic>
              </wp:inline>
            </w:drawing>
          </mc:Choice>
          <mc:Fallback xmlns:pic="http://schemas.openxmlformats.org/drawingml/2006/picture">
            <w:pict>
              <v:rect id="shape_0" ID="Shape2" path="m0,0l-2147483645,0l-2147483645,-2147483646l0,-2147483646xe" fillcolor="#a0a0a0" stroked="f" o:allowincell="f" style="position:absolute;margin-left:0pt;margin-top:-1.45pt;width:523.4pt;height:1.35pt;mso-wrap-style:none;v-text-anchor:middle;mso-position-vertical:top" wp14:anchorId="785F36C9">
                <v:fill o:detectmouseclick="t" type="solid" color2="#5f5f5f"/>
                <v:stroke color="#3465a4" joinstyle="round" endcap="flat"/>
                <w10:wrap type="square"/>
              </v:rect>
            </w:pict>
          </mc:Fallback>
        </mc:AlternateContent>
      </w:r>
    </w:p>
    <w:tbl>
      <w:tblPr>
        <w:tblStyle w:val="TableNormal0"/>
        <w:tblW w:w="8743" w:type="dxa"/>
        <w:jc w:val="center"/>
        <w:tblInd w:w="0" w:type="dxa"/>
        <w:tblLayout w:type="fixed"/>
        <w:tblLook w:val="0600" w:firstRow="0" w:lastRow="0" w:firstColumn="0" w:lastColumn="0" w:noHBand="1" w:noVBand="1"/>
      </w:tblPr>
      <w:tblGrid>
        <w:gridCol w:w="2714"/>
        <w:gridCol w:w="2712"/>
        <w:gridCol w:w="3317"/>
      </w:tblGrid>
      <w:tr w:rsidR="0039685A" w:rsidRPr="00744F06" w14:paraId="215B3F2A" w14:textId="77777777">
        <w:trPr>
          <w:trHeight w:val="1038"/>
          <w:jc w:val="center"/>
        </w:trPr>
        <w:tc>
          <w:tcPr>
            <w:tcW w:w="2714" w:type="dxa"/>
            <w:tcBorders>
              <w:top w:val="single" w:sz="8" w:space="0" w:color="FFFFFF"/>
              <w:left w:val="single" w:sz="8" w:space="0" w:color="FFFFFF"/>
              <w:bottom w:val="single" w:sz="8" w:space="0" w:color="FFFFFF"/>
              <w:right w:val="single" w:sz="8" w:space="0" w:color="FFFFFF"/>
            </w:tcBorders>
          </w:tcPr>
          <w:p w14:paraId="08F8F5D9" w14:textId="77777777" w:rsidR="0039685A" w:rsidRPr="00A17004" w:rsidRDefault="00000000">
            <w:pPr>
              <w:pStyle w:val="normal1"/>
              <w:widowControl w:val="0"/>
              <w:rPr>
                <w:color w:val="EF75BB"/>
              </w:rPr>
            </w:pPr>
            <w:r w:rsidRPr="00744F06">
              <w:rPr>
                <w:color w:val="535353"/>
                <w:u w:val="single"/>
              </w:rPr>
              <w:t xml:space="preserve">Modus der Partizipation: </w:t>
            </w:r>
            <w:r w:rsidRPr="00744F06">
              <w:rPr>
                <w:color w:val="535353"/>
              </w:rPr>
              <w:br/>
            </w:r>
            <w:r w:rsidRPr="00A17004">
              <w:rPr>
                <w:color w:val="EF75BB"/>
              </w:rPr>
              <w:t xml:space="preserve">(Mit-)beraten </w:t>
            </w:r>
          </w:p>
          <w:p w14:paraId="51FC430C" w14:textId="77777777" w:rsidR="0039685A" w:rsidRPr="00744F06" w:rsidRDefault="00000000">
            <w:pPr>
              <w:pStyle w:val="normal1"/>
              <w:widowControl w:val="0"/>
              <w:rPr>
                <w:color w:val="535353"/>
              </w:rPr>
            </w:pPr>
            <w:r w:rsidRPr="00A17004">
              <w:rPr>
                <w:color w:val="EF75BB"/>
              </w:rPr>
              <w:t>(Mit-)entscheiden</w:t>
            </w:r>
          </w:p>
        </w:tc>
        <w:tc>
          <w:tcPr>
            <w:tcW w:w="2712" w:type="dxa"/>
            <w:tcBorders>
              <w:top w:val="single" w:sz="8" w:space="0" w:color="FFFFFF"/>
              <w:left w:val="single" w:sz="8" w:space="0" w:color="FFFFFF"/>
              <w:bottom w:val="single" w:sz="8" w:space="0" w:color="FFFFFF"/>
              <w:right w:val="single" w:sz="8" w:space="0" w:color="FFFFFF"/>
            </w:tcBorders>
          </w:tcPr>
          <w:p w14:paraId="55A50C8F" w14:textId="77777777" w:rsidR="0039685A" w:rsidRPr="00744F06" w:rsidRDefault="00000000">
            <w:pPr>
              <w:pStyle w:val="normal1"/>
              <w:rPr>
                <w:color w:val="535353"/>
              </w:rPr>
            </w:pPr>
            <w:r w:rsidRPr="00744F06">
              <w:rPr>
                <w:color w:val="535353"/>
                <w:u w:val="single"/>
              </w:rPr>
              <w:t xml:space="preserve">Pädagogische Form der Partizipation: </w:t>
            </w:r>
            <w:r w:rsidRPr="00744F06">
              <w:rPr>
                <w:color w:val="535353"/>
              </w:rPr>
              <w:br/>
            </w:r>
            <w:r w:rsidRPr="00A17004">
              <w:rPr>
                <w:color w:val="0BABFF"/>
              </w:rPr>
              <w:t>projektbasiert</w:t>
            </w:r>
            <w:r w:rsidRPr="00744F06">
              <w:rPr>
                <w:color w:val="535353"/>
              </w:rPr>
              <w:t xml:space="preserve"> </w:t>
            </w:r>
          </w:p>
        </w:tc>
        <w:tc>
          <w:tcPr>
            <w:tcW w:w="3317" w:type="dxa"/>
            <w:tcBorders>
              <w:top w:val="single" w:sz="8" w:space="0" w:color="FFFFFF"/>
              <w:left w:val="single" w:sz="8" w:space="0" w:color="FFFFFF"/>
              <w:bottom w:val="single" w:sz="8" w:space="0" w:color="FFFFFF"/>
              <w:right w:val="single" w:sz="8" w:space="0" w:color="FFFFFF"/>
            </w:tcBorders>
          </w:tcPr>
          <w:p w14:paraId="37DFA4B0" w14:textId="77777777" w:rsidR="0039685A" w:rsidRPr="00C16A34" w:rsidRDefault="00000000">
            <w:pPr>
              <w:pStyle w:val="normal1"/>
              <w:rPr>
                <w:color w:val="88CDB7"/>
              </w:rPr>
            </w:pPr>
            <w:r w:rsidRPr="00744F06">
              <w:rPr>
                <w:color w:val="535353"/>
                <w:u w:val="single"/>
              </w:rPr>
              <w:t xml:space="preserve">Bereich der Partizipation: </w:t>
            </w:r>
            <w:r w:rsidRPr="00744F06">
              <w:rPr>
                <w:color w:val="535353"/>
              </w:rPr>
              <w:br/>
            </w:r>
            <w:r w:rsidRPr="00C16A34">
              <w:rPr>
                <w:color w:val="88CDB7"/>
              </w:rPr>
              <w:t xml:space="preserve">Mitschüler betreffend </w:t>
            </w:r>
          </w:p>
          <w:p w14:paraId="19BDCC81" w14:textId="77777777" w:rsidR="0039685A" w:rsidRPr="00744F06" w:rsidRDefault="00000000">
            <w:pPr>
              <w:pStyle w:val="normal1"/>
              <w:widowControl w:val="0"/>
              <w:rPr>
                <w:color w:val="535353"/>
              </w:rPr>
            </w:pPr>
            <w:r w:rsidRPr="00C16A34">
              <w:rPr>
                <w:color w:val="88CDB7"/>
              </w:rPr>
              <w:t xml:space="preserve">die Schule betreffend </w:t>
            </w:r>
          </w:p>
        </w:tc>
      </w:tr>
    </w:tbl>
    <w:p w14:paraId="449300FB" w14:textId="77777777" w:rsidR="0039685A" w:rsidRPr="00744F06" w:rsidRDefault="0039685A">
      <w:pPr>
        <w:spacing w:before="0" w:after="0" w:line="276" w:lineRule="auto"/>
        <w:rPr>
          <w:color w:val="535353"/>
        </w:rPr>
      </w:pPr>
    </w:p>
    <w:tbl>
      <w:tblPr>
        <w:tblStyle w:val="TableNormal0"/>
        <w:tblW w:w="5000" w:type="pct"/>
        <w:tblInd w:w="0" w:type="dxa"/>
        <w:tblLayout w:type="fixed"/>
        <w:tblLook w:val="0600" w:firstRow="0" w:lastRow="0" w:firstColumn="0" w:lastColumn="0" w:noHBand="1" w:noVBand="1"/>
      </w:tblPr>
      <w:tblGrid>
        <w:gridCol w:w="2001"/>
        <w:gridCol w:w="8445"/>
      </w:tblGrid>
      <w:tr w:rsidR="00744F06" w:rsidRPr="00744F06" w14:paraId="490CD403" w14:textId="77777777">
        <w:tc>
          <w:tcPr>
            <w:tcW w:w="2005" w:type="dxa"/>
            <w:tcBorders>
              <w:top w:val="single" w:sz="8" w:space="0" w:color="000000"/>
              <w:left w:val="single" w:sz="8" w:space="0" w:color="000000"/>
              <w:bottom w:val="single" w:sz="8" w:space="0" w:color="000000"/>
              <w:right w:val="single" w:sz="8" w:space="0" w:color="000000"/>
            </w:tcBorders>
          </w:tcPr>
          <w:p w14:paraId="5699650A" w14:textId="77777777" w:rsidR="0039685A" w:rsidRPr="00744F06" w:rsidRDefault="00000000">
            <w:pPr>
              <w:pStyle w:val="normal1"/>
              <w:widowControl w:val="0"/>
              <w:spacing w:line="240" w:lineRule="auto"/>
              <w:rPr>
                <w:color w:val="535353"/>
                <w:sz w:val="20"/>
                <w:szCs w:val="20"/>
              </w:rPr>
            </w:pPr>
            <w:r w:rsidRPr="00744F06">
              <w:rPr>
                <w:color w:val="535353"/>
              </w:rPr>
              <w:t>Lernziel(e):</w:t>
            </w:r>
          </w:p>
        </w:tc>
        <w:tc>
          <w:tcPr>
            <w:tcW w:w="8461" w:type="dxa"/>
            <w:tcBorders>
              <w:top w:val="single" w:sz="8" w:space="0" w:color="000000"/>
              <w:left w:val="single" w:sz="8" w:space="0" w:color="000000"/>
              <w:bottom w:val="single" w:sz="8" w:space="0" w:color="000000"/>
              <w:right w:val="single" w:sz="8" w:space="0" w:color="000000"/>
            </w:tcBorders>
          </w:tcPr>
          <w:p w14:paraId="55C611E4" w14:textId="77777777" w:rsidR="0039685A" w:rsidRPr="00744F06" w:rsidRDefault="00000000">
            <w:pPr>
              <w:pStyle w:val="normal1"/>
              <w:widowControl w:val="0"/>
              <w:numPr>
                <w:ilvl w:val="0"/>
                <w:numId w:val="3"/>
              </w:numPr>
              <w:spacing w:line="240" w:lineRule="auto"/>
              <w:rPr>
                <w:color w:val="535353"/>
              </w:rPr>
            </w:pPr>
            <w:r w:rsidRPr="00744F06">
              <w:rPr>
                <w:color w:val="535353"/>
              </w:rPr>
              <w:t>Die Lernenden sammeln und bewerten Informationen, um Gestaltungsvorschläge für ihre Schule zu entwickeln.</w:t>
            </w:r>
          </w:p>
          <w:p w14:paraId="2AA928D4" w14:textId="77777777" w:rsidR="0039685A" w:rsidRPr="00744F06" w:rsidRDefault="00000000">
            <w:pPr>
              <w:pStyle w:val="normal1"/>
              <w:widowControl w:val="0"/>
              <w:numPr>
                <w:ilvl w:val="0"/>
                <w:numId w:val="3"/>
              </w:numPr>
              <w:spacing w:line="240" w:lineRule="auto"/>
              <w:rPr>
                <w:color w:val="535353"/>
              </w:rPr>
            </w:pPr>
            <w:r w:rsidRPr="00744F06">
              <w:rPr>
                <w:color w:val="535353"/>
              </w:rPr>
              <w:t>Sie erwerben Fähigkeiten im Umgang mit KI-Tools zur Unterstützung kreativer und kritischer Denkprozesse.</w:t>
            </w:r>
          </w:p>
          <w:p w14:paraId="36900E0E" w14:textId="77777777" w:rsidR="0039685A" w:rsidRPr="00744F06" w:rsidRDefault="00000000">
            <w:pPr>
              <w:pStyle w:val="normal1"/>
              <w:widowControl w:val="0"/>
              <w:numPr>
                <w:ilvl w:val="0"/>
                <w:numId w:val="3"/>
              </w:numPr>
              <w:spacing w:line="240" w:lineRule="auto"/>
              <w:rPr>
                <w:color w:val="535353"/>
              </w:rPr>
            </w:pPr>
            <w:r w:rsidRPr="00744F06">
              <w:rPr>
                <w:color w:val="535353"/>
              </w:rPr>
              <w:t>Sie entwickeln ein Verständnis für Projektmanagement durch das Planen und Umsetzen eines Veränderungsprojekts.</w:t>
            </w:r>
          </w:p>
          <w:p w14:paraId="4F77FC09" w14:textId="77777777" w:rsidR="0039685A" w:rsidRPr="00744F06" w:rsidRDefault="00000000">
            <w:pPr>
              <w:pStyle w:val="normal1"/>
              <w:widowControl w:val="0"/>
              <w:numPr>
                <w:ilvl w:val="0"/>
                <w:numId w:val="3"/>
              </w:numPr>
              <w:spacing w:line="240" w:lineRule="auto"/>
              <w:rPr>
                <w:color w:val="535353"/>
              </w:rPr>
            </w:pPr>
            <w:r w:rsidRPr="00744F06">
              <w:rPr>
                <w:color w:val="535353"/>
              </w:rPr>
              <w:t>Sie reflektieren die Rolle und den Einfluss von KI in Arbeits- und Entscheidungsprozessen.</w:t>
            </w:r>
          </w:p>
        </w:tc>
      </w:tr>
      <w:tr w:rsidR="00744F06" w:rsidRPr="00744F06" w14:paraId="24FA3FB9" w14:textId="77777777">
        <w:tc>
          <w:tcPr>
            <w:tcW w:w="2005" w:type="dxa"/>
            <w:tcBorders>
              <w:top w:val="single" w:sz="8" w:space="0" w:color="000000"/>
              <w:left w:val="single" w:sz="8" w:space="0" w:color="000000"/>
              <w:bottom w:val="single" w:sz="8" w:space="0" w:color="000000"/>
              <w:right w:val="single" w:sz="8" w:space="0" w:color="000000"/>
            </w:tcBorders>
          </w:tcPr>
          <w:p w14:paraId="0C2E62C4" w14:textId="77777777" w:rsidR="0039685A" w:rsidRPr="00744F06" w:rsidRDefault="00000000">
            <w:pPr>
              <w:pStyle w:val="normal1"/>
              <w:widowControl w:val="0"/>
              <w:spacing w:line="240" w:lineRule="auto"/>
              <w:rPr>
                <w:color w:val="535353"/>
                <w:sz w:val="20"/>
                <w:szCs w:val="20"/>
              </w:rPr>
            </w:pPr>
            <w:r w:rsidRPr="00744F06">
              <w:rPr>
                <w:color w:val="535353"/>
              </w:rPr>
              <w:t>Zielgruppe:</w:t>
            </w:r>
          </w:p>
        </w:tc>
        <w:tc>
          <w:tcPr>
            <w:tcW w:w="8461" w:type="dxa"/>
            <w:tcBorders>
              <w:top w:val="single" w:sz="8" w:space="0" w:color="000000"/>
              <w:left w:val="single" w:sz="8" w:space="0" w:color="000000"/>
              <w:bottom w:val="single" w:sz="8" w:space="0" w:color="000000"/>
              <w:right w:val="single" w:sz="8" w:space="0" w:color="000000"/>
            </w:tcBorders>
          </w:tcPr>
          <w:p w14:paraId="6A8FAD5A" w14:textId="77777777" w:rsidR="0039685A" w:rsidRPr="00744F06" w:rsidRDefault="00000000">
            <w:pPr>
              <w:pStyle w:val="normal1"/>
              <w:widowControl w:val="0"/>
              <w:spacing w:line="240" w:lineRule="auto"/>
              <w:rPr>
                <w:color w:val="535353"/>
                <w:sz w:val="20"/>
                <w:szCs w:val="20"/>
              </w:rPr>
            </w:pPr>
            <w:r w:rsidRPr="00744F06">
              <w:rPr>
                <w:color w:val="535353"/>
              </w:rPr>
              <w:t>Sekundarstufe I und II</w:t>
            </w:r>
          </w:p>
        </w:tc>
      </w:tr>
      <w:tr w:rsidR="00744F06" w:rsidRPr="00744F06" w14:paraId="6681DD12" w14:textId="77777777">
        <w:tc>
          <w:tcPr>
            <w:tcW w:w="2005" w:type="dxa"/>
            <w:tcBorders>
              <w:top w:val="single" w:sz="8" w:space="0" w:color="000000"/>
              <w:left w:val="single" w:sz="8" w:space="0" w:color="000000"/>
              <w:bottom w:val="single" w:sz="8" w:space="0" w:color="000000"/>
              <w:right w:val="single" w:sz="8" w:space="0" w:color="000000"/>
            </w:tcBorders>
          </w:tcPr>
          <w:p w14:paraId="2F6B5082" w14:textId="77777777" w:rsidR="0039685A" w:rsidRPr="00744F06" w:rsidRDefault="00000000">
            <w:pPr>
              <w:pStyle w:val="normal1"/>
              <w:widowControl w:val="0"/>
              <w:spacing w:line="240" w:lineRule="auto"/>
              <w:rPr>
                <w:color w:val="535353"/>
              </w:rPr>
            </w:pPr>
            <w:r w:rsidRPr="00744F06">
              <w:rPr>
                <w:color w:val="535353"/>
              </w:rPr>
              <w:t>Arbeitsform:</w:t>
            </w:r>
          </w:p>
        </w:tc>
        <w:tc>
          <w:tcPr>
            <w:tcW w:w="8461" w:type="dxa"/>
            <w:tcBorders>
              <w:top w:val="single" w:sz="8" w:space="0" w:color="000000"/>
              <w:left w:val="single" w:sz="8" w:space="0" w:color="000000"/>
              <w:bottom w:val="single" w:sz="8" w:space="0" w:color="000000"/>
              <w:right w:val="single" w:sz="8" w:space="0" w:color="000000"/>
            </w:tcBorders>
          </w:tcPr>
          <w:p w14:paraId="42FC5CD3" w14:textId="77777777" w:rsidR="0039685A" w:rsidRPr="00744F06" w:rsidRDefault="00000000">
            <w:pPr>
              <w:pStyle w:val="normal1"/>
              <w:widowControl w:val="0"/>
              <w:spacing w:line="240" w:lineRule="auto"/>
              <w:rPr>
                <w:color w:val="535353"/>
              </w:rPr>
            </w:pPr>
            <w:r w:rsidRPr="00744F06">
              <w:rPr>
                <w:color w:val="535353"/>
              </w:rPr>
              <w:t>Gruppenarbeit</w:t>
            </w:r>
          </w:p>
        </w:tc>
      </w:tr>
      <w:tr w:rsidR="00744F06" w:rsidRPr="00744F06" w14:paraId="400AE18E" w14:textId="77777777">
        <w:tc>
          <w:tcPr>
            <w:tcW w:w="2005" w:type="dxa"/>
            <w:tcBorders>
              <w:top w:val="single" w:sz="8" w:space="0" w:color="000000"/>
              <w:left w:val="single" w:sz="8" w:space="0" w:color="000000"/>
              <w:bottom w:val="single" w:sz="8" w:space="0" w:color="000000"/>
              <w:right w:val="single" w:sz="8" w:space="0" w:color="000000"/>
            </w:tcBorders>
          </w:tcPr>
          <w:p w14:paraId="1F0AF440" w14:textId="77777777" w:rsidR="0039685A" w:rsidRPr="00744F06" w:rsidRDefault="00000000">
            <w:pPr>
              <w:pStyle w:val="normal1"/>
              <w:widowControl w:val="0"/>
              <w:spacing w:line="240" w:lineRule="auto"/>
              <w:rPr>
                <w:color w:val="535353"/>
                <w:sz w:val="20"/>
                <w:szCs w:val="20"/>
              </w:rPr>
            </w:pPr>
            <w:r w:rsidRPr="00744F06">
              <w:rPr>
                <w:color w:val="535353"/>
              </w:rPr>
              <w:t xml:space="preserve">geförderte Kompetenzen: </w:t>
            </w:r>
          </w:p>
        </w:tc>
        <w:tc>
          <w:tcPr>
            <w:tcW w:w="8461" w:type="dxa"/>
            <w:tcBorders>
              <w:top w:val="single" w:sz="8" w:space="0" w:color="000000"/>
              <w:left w:val="single" w:sz="8" w:space="0" w:color="000000"/>
              <w:bottom w:val="single" w:sz="8" w:space="0" w:color="000000"/>
              <w:right w:val="single" w:sz="8" w:space="0" w:color="000000"/>
            </w:tcBorders>
          </w:tcPr>
          <w:p w14:paraId="024906A2" w14:textId="77777777" w:rsidR="0039685A" w:rsidRPr="00744F06" w:rsidRDefault="00000000">
            <w:pPr>
              <w:pStyle w:val="normal1"/>
              <w:widowControl w:val="0"/>
              <w:numPr>
                <w:ilvl w:val="0"/>
                <w:numId w:val="2"/>
              </w:numPr>
              <w:spacing w:line="240" w:lineRule="auto"/>
              <w:rPr>
                <w:color w:val="535353"/>
              </w:rPr>
            </w:pPr>
            <w:r w:rsidRPr="00744F06">
              <w:rPr>
                <w:color w:val="535353"/>
              </w:rPr>
              <w:t>Kritisches Denken</w:t>
            </w:r>
          </w:p>
          <w:p w14:paraId="46901DFD" w14:textId="77777777" w:rsidR="0039685A" w:rsidRPr="00744F06" w:rsidRDefault="00000000">
            <w:pPr>
              <w:pStyle w:val="normal1"/>
              <w:widowControl w:val="0"/>
              <w:numPr>
                <w:ilvl w:val="0"/>
                <w:numId w:val="2"/>
              </w:numPr>
              <w:spacing w:line="240" w:lineRule="auto"/>
              <w:rPr>
                <w:color w:val="535353"/>
              </w:rPr>
            </w:pPr>
            <w:r w:rsidRPr="00744F06">
              <w:rPr>
                <w:color w:val="535353"/>
              </w:rPr>
              <w:t>Planungs- und Projektmanagementkompetenz</w:t>
            </w:r>
          </w:p>
          <w:p w14:paraId="21DB420A" w14:textId="77777777" w:rsidR="0039685A" w:rsidRPr="00744F06" w:rsidRDefault="00000000">
            <w:pPr>
              <w:pStyle w:val="normal1"/>
              <w:widowControl w:val="0"/>
              <w:numPr>
                <w:ilvl w:val="0"/>
                <w:numId w:val="2"/>
              </w:numPr>
              <w:spacing w:line="240" w:lineRule="auto"/>
              <w:rPr>
                <w:color w:val="535353"/>
              </w:rPr>
            </w:pPr>
            <w:r w:rsidRPr="00744F06">
              <w:rPr>
                <w:color w:val="535353"/>
              </w:rPr>
              <w:t>Kommunikation in der Gruppe</w:t>
            </w:r>
          </w:p>
          <w:p w14:paraId="73813CEA" w14:textId="77777777" w:rsidR="0039685A" w:rsidRPr="00744F06" w:rsidRDefault="00000000">
            <w:pPr>
              <w:pStyle w:val="normal1"/>
              <w:widowControl w:val="0"/>
              <w:numPr>
                <w:ilvl w:val="0"/>
                <w:numId w:val="2"/>
              </w:numPr>
              <w:spacing w:line="240" w:lineRule="auto"/>
              <w:rPr>
                <w:color w:val="535353"/>
              </w:rPr>
            </w:pPr>
            <w:r w:rsidRPr="00744F06">
              <w:rPr>
                <w:color w:val="535353"/>
              </w:rPr>
              <w:t>KI-Kompetenzen</w:t>
            </w:r>
          </w:p>
        </w:tc>
      </w:tr>
      <w:tr w:rsidR="0039685A" w:rsidRPr="00744F06" w14:paraId="205E67F1" w14:textId="77777777">
        <w:tc>
          <w:tcPr>
            <w:tcW w:w="2005" w:type="dxa"/>
            <w:tcBorders>
              <w:top w:val="single" w:sz="8" w:space="0" w:color="000000"/>
              <w:left w:val="single" w:sz="8" w:space="0" w:color="000000"/>
              <w:bottom w:val="single" w:sz="8" w:space="0" w:color="000000"/>
              <w:right w:val="single" w:sz="8" w:space="0" w:color="000000"/>
            </w:tcBorders>
          </w:tcPr>
          <w:p w14:paraId="7C7BEADC" w14:textId="77777777" w:rsidR="0039685A" w:rsidRPr="00744F06" w:rsidRDefault="00000000">
            <w:pPr>
              <w:pStyle w:val="normal1"/>
              <w:spacing w:line="240" w:lineRule="auto"/>
              <w:rPr>
                <w:color w:val="535353"/>
              </w:rPr>
            </w:pPr>
            <w:r w:rsidRPr="00744F06">
              <w:rPr>
                <w:color w:val="535353"/>
              </w:rPr>
              <w:t>Voraussetzungen für die Durchführung:</w:t>
            </w:r>
          </w:p>
        </w:tc>
        <w:tc>
          <w:tcPr>
            <w:tcW w:w="8461" w:type="dxa"/>
            <w:tcBorders>
              <w:top w:val="single" w:sz="8" w:space="0" w:color="000000"/>
              <w:left w:val="single" w:sz="8" w:space="0" w:color="000000"/>
              <w:bottom w:val="single" w:sz="8" w:space="0" w:color="000000"/>
              <w:right w:val="single" w:sz="8" w:space="0" w:color="000000"/>
            </w:tcBorders>
          </w:tcPr>
          <w:p w14:paraId="38EDF7CD" w14:textId="77777777" w:rsidR="0039685A" w:rsidRPr="00744F06" w:rsidRDefault="00000000">
            <w:pPr>
              <w:pStyle w:val="normal1"/>
              <w:widowControl w:val="0"/>
              <w:numPr>
                <w:ilvl w:val="0"/>
                <w:numId w:val="1"/>
              </w:numPr>
              <w:spacing w:line="240" w:lineRule="auto"/>
              <w:rPr>
                <w:color w:val="535353"/>
              </w:rPr>
            </w:pPr>
            <w:r w:rsidRPr="00744F06">
              <w:rPr>
                <w:color w:val="535353"/>
              </w:rPr>
              <w:t xml:space="preserve">Nutzbarer KI-Chatbot </w:t>
            </w:r>
          </w:p>
          <w:p w14:paraId="1C48534F" w14:textId="77777777" w:rsidR="0039685A" w:rsidRPr="00744F06" w:rsidRDefault="00000000">
            <w:pPr>
              <w:pStyle w:val="normal1"/>
              <w:widowControl w:val="0"/>
              <w:numPr>
                <w:ilvl w:val="0"/>
                <w:numId w:val="1"/>
              </w:numPr>
              <w:spacing w:line="240" w:lineRule="auto"/>
              <w:rPr>
                <w:color w:val="535353"/>
              </w:rPr>
            </w:pPr>
            <w:r w:rsidRPr="00744F06">
              <w:rPr>
                <w:color w:val="535353"/>
              </w:rPr>
              <w:t>Vorherige Auseinandersetzung mit textgenerierender KI</w:t>
            </w:r>
          </w:p>
          <w:p w14:paraId="1DB0BD64" w14:textId="77777777" w:rsidR="0039685A" w:rsidRPr="00744F06" w:rsidRDefault="00000000">
            <w:pPr>
              <w:pStyle w:val="normal1"/>
              <w:widowControl w:val="0"/>
              <w:numPr>
                <w:ilvl w:val="0"/>
                <w:numId w:val="1"/>
              </w:numPr>
              <w:spacing w:line="240" w:lineRule="auto"/>
              <w:rPr>
                <w:color w:val="535353"/>
              </w:rPr>
            </w:pPr>
            <w:r w:rsidRPr="00744F06">
              <w:rPr>
                <w:color w:val="535353"/>
              </w:rPr>
              <w:t>Lehrkraftpräsentation oder andere Materialien, um die Lernenden über die projektbasierten Unterrichtseinheiten zu informieren.</w:t>
            </w:r>
          </w:p>
        </w:tc>
      </w:tr>
    </w:tbl>
    <w:p w14:paraId="60C64E62" w14:textId="77777777" w:rsidR="0039685A" w:rsidRPr="00744F06" w:rsidRDefault="0039685A">
      <w:pPr>
        <w:spacing w:before="0" w:after="0" w:line="276" w:lineRule="auto"/>
        <w:rPr>
          <w:color w:val="535353"/>
        </w:rPr>
      </w:pPr>
    </w:p>
    <w:p w14:paraId="32B9EA88" w14:textId="77777777" w:rsidR="0039685A" w:rsidRPr="00744F06" w:rsidRDefault="0039685A">
      <w:pPr>
        <w:spacing w:before="0" w:after="0" w:line="276" w:lineRule="auto"/>
        <w:rPr>
          <w:color w:val="535353"/>
        </w:rPr>
      </w:pPr>
    </w:p>
    <w:p w14:paraId="21673096" w14:textId="77777777" w:rsidR="0039685A" w:rsidRPr="00744F06" w:rsidRDefault="0039685A">
      <w:pPr>
        <w:spacing w:before="0" w:after="0" w:line="276" w:lineRule="auto"/>
        <w:rPr>
          <w:color w:val="535353"/>
        </w:rPr>
      </w:pPr>
    </w:p>
    <w:p w14:paraId="0EBFA16B" w14:textId="77777777" w:rsidR="0039685A" w:rsidRPr="00744F06" w:rsidRDefault="0039685A">
      <w:pPr>
        <w:spacing w:before="0" w:after="0" w:line="276" w:lineRule="auto"/>
        <w:rPr>
          <w:color w:val="535353"/>
        </w:rPr>
      </w:pPr>
    </w:p>
    <w:p w14:paraId="68A03ED0" w14:textId="77777777" w:rsidR="0039685A" w:rsidRPr="00744F06" w:rsidRDefault="0039685A">
      <w:pPr>
        <w:spacing w:before="0" w:after="0" w:line="276" w:lineRule="auto"/>
        <w:rPr>
          <w:color w:val="535353"/>
        </w:rPr>
      </w:pPr>
    </w:p>
    <w:p w14:paraId="6696B390" w14:textId="77777777" w:rsidR="0039685A" w:rsidRPr="00744F06" w:rsidRDefault="00000000">
      <w:pPr>
        <w:pStyle w:val="berschrift1"/>
        <w:spacing w:after="115" w:line="276" w:lineRule="auto"/>
        <w:rPr>
          <w:color w:val="535353"/>
        </w:rPr>
      </w:pPr>
      <w:r w:rsidRPr="00744F06">
        <w:rPr>
          <w:color w:val="535353"/>
        </w:rPr>
        <w:lastRenderedPageBreak/>
        <w:t>Schrittweises Vorgehen:</w:t>
      </w:r>
    </w:p>
    <w:p w14:paraId="119B3FF4" w14:textId="77777777" w:rsidR="00D81290" w:rsidRPr="00744F06" w:rsidRDefault="00D81290">
      <w:pPr>
        <w:spacing w:before="0" w:after="115" w:line="276" w:lineRule="auto"/>
        <w:rPr>
          <w:color w:val="535353"/>
          <w:u w:val="single"/>
        </w:rPr>
      </w:pPr>
    </w:p>
    <w:p w14:paraId="3E737AC6" w14:textId="63F6E425" w:rsidR="0039685A" w:rsidRPr="00744F06" w:rsidRDefault="00000000">
      <w:pPr>
        <w:spacing w:before="0" w:after="115" w:line="276" w:lineRule="auto"/>
        <w:rPr>
          <w:color w:val="535353"/>
        </w:rPr>
      </w:pPr>
      <w:r w:rsidRPr="00744F06">
        <w:rPr>
          <w:color w:val="535353"/>
          <w:u w:val="single"/>
        </w:rPr>
        <w:t>Schritt 0: Informiert werden:</w:t>
      </w:r>
      <w:r w:rsidRPr="00744F06">
        <w:rPr>
          <w:color w:val="535353"/>
        </w:rPr>
        <w:t xml:space="preserve"> Die Lernenden werden von der Lehrkraft kurz in das Thema eingeführt. Die Lernenden bilden thematische Arbeitsgruppen. Die Lehrkraft verteilt einen Zeit- und Ablaufplan in Form einer Checkliste an jede Gruppe. </w:t>
      </w:r>
    </w:p>
    <w:p w14:paraId="6F39C123" w14:textId="5926F7AF" w:rsidR="0039685A" w:rsidRPr="00744F06" w:rsidRDefault="00000000">
      <w:pPr>
        <w:spacing w:before="0" w:after="115" w:line="276" w:lineRule="auto"/>
        <w:rPr>
          <w:color w:val="535353"/>
        </w:rPr>
      </w:pPr>
      <w:r w:rsidRPr="00744F06">
        <w:rPr>
          <w:color w:val="535353"/>
          <w:u w:val="single"/>
        </w:rPr>
        <w:t>Schritt 1: Erste Informationen beschaffen</w:t>
      </w:r>
      <w:r w:rsidRPr="00744F06">
        <w:rPr>
          <w:color w:val="535353"/>
        </w:rPr>
        <w:t>: Die Lernenden befragen unterschiedliche Personen in ihrer Schule (</w:t>
      </w:r>
      <w:proofErr w:type="spellStart"/>
      <w:r w:rsidRPr="00744F06">
        <w:rPr>
          <w:color w:val="535353"/>
        </w:rPr>
        <w:t>Schulleiter:in</w:t>
      </w:r>
      <w:proofErr w:type="spellEnd"/>
      <w:r w:rsidRPr="00744F06">
        <w:rPr>
          <w:color w:val="535353"/>
        </w:rPr>
        <w:t xml:space="preserve">, Lehrkräfte, </w:t>
      </w:r>
      <w:proofErr w:type="spellStart"/>
      <w:proofErr w:type="gramStart"/>
      <w:r w:rsidRPr="00744F06">
        <w:rPr>
          <w:color w:val="535353"/>
        </w:rPr>
        <w:t>Schüler:innen</w:t>
      </w:r>
      <w:proofErr w:type="spellEnd"/>
      <w:proofErr w:type="gramEnd"/>
      <w:r w:rsidRPr="00744F06">
        <w:rPr>
          <w:color w:val="535353"/>
        </w:rPr>
        <w:t xml:space="preserve"> unterschiedlichen Alters, </w:t>
      </w:r>
      <w:proofErr w:type="spellStart"/>
      <w:r w:rsidRPr="00744F06">
        <w:rPr>
          <w:color w:val="535353"/>
        </w:rPr>
        <w:t>Hausmeister:in</w:t>
      </w:r>
      <w:proofErr w:type="spellEnd"/>
      <w:r w:rsidRPr="00744F06">
        <w:rPr>
          <w:color w:val="535353"/>
        </w:rPr>
        <w:t>) zu der Frage “Was würdest du/würden Sie gerne an unserer Schule verändern wollen?”. Zusätzlich kann außerdem gefragt werden, warum die jeweilige Person diese Idee als notwendig oder nützlich für die Schule erachtet.</w:t>
      </w:r>
    </w:p>
    <w:p w14:paraId="15B3594C" w14:textId="77777777" w:rsidR="0039685A" w:rsidRPr="00744F06" w:rsidRDefault="00000000">
      <w:pPr>
        <w:numPr>
          <w:ilvl w:val="0"/>
          <w:numId w:val="4"/>
        </w:numPr>
        <w:spacing w:before="0" w:after="115"/>
        <w:rPr>
          <w:color w:val="535353"/>
        </w:rPr>
      </w:pPr>
      <w:r w:rsidRPr="00744F06">
        <w:rPr>
          <w:i/>
          <w:iCs/>
          <w:color w:val="535353"/>
          <w:sz w:val="22"/>
          <w:szCs w:val="22"/>
        </w:rPr>
        <w:t xml:space="preserve">Fragen </w:t>
      </w:r>
      <w:r w:rsidRPr="00744F06">
        <w:rPr>
          <w:rFonts w:cs="Arial"/>
          <w:i/>
          <w:iCs/>
          <w:color w:val="535353"/>
          <w:sz w:val="22"/>
          <w:szCs w:val="22"/>
        </w:rPr>
        <w:t>zur Selbstreflexion</w:t>
      </w:r>
      <w:r w:rsidRPr="00744F06">
        <w:rPr>
          <w:i/>
          <w:iCs/>
          <w:color w:val="535353"/>
          <w:sz w:val="22"/>
          <w:szCs w:val="22"/>
        </w:rPr>
        <w:t>: Wobei k</w:t>
      </w:r>
      <w:r w:rsidRPr="00744F06">
        <w:rPr>
          <w:rFonts w:cs="Arial Nova"/>
          <w:i/>
          <w:iCs/>
          <w:color w:val="535353"/>
          <w:sz w:val="22"/>
          <w:szCs w:val="22"/>
        </w:rPr>
        <w:t>ö</w:t>
      </w:r>
      <w:r w:rsidRPr="00744F06">
        <w:rPr>
          <w:i/>
          <w:iCs/>
          <w:color w:val="535353"/>
          <w:sz w:val="22"/>
          <w:szCs w:val="22"/>
        </w:rPr>
        <w:t>nnte der KI-Chatbot schon an dieser Stelle helfen? Wie k</w:t>
      </w:r>
      <w:r w:rsidRPr="00744F06">
        <w:rPr>
          <w:rFonts w:cs="Arial Nova"/>
          <w:i/>
          <w:iCs/>
          <w:color w:val="535353"/>
          <w:sz w:val="22"/>
          <w:szCs w:val="22"/>
        </w:rPr>
        <w:t>ö</w:t>
      </w:r>
      <w:r w:rsidRPr="00744F06">
        <w:rPr>
          <w:i/>
          <w:iCs/>
          <w:color w:val="535353"/>
          <w:sz w:val="22"/>
          <w:szCs w:val="22"/>
        </w:rPr>
        <w:t xml:space="preserve">nnen </w:t>
      </w:r>
      <w:proofErr w:type="spellStart"/>
      <w:proofErr w:type="gramStart"/>
      <w:r w:rsidRPr="00744F06">
        <w:rPr>
          <w:i/>
          <w:iCs/>
          <w:color w:val="535353"/>
          <w:sz w:val="22"/>
          <w:szCs w:val="22"/>
        </w:rPr>
        <w:t>Sch</w:t>
      </w:r>
      <w:r w:rsidRPr="00744F06">
        <w:rPr>
          <w:rFonts w:cs="Arial Nova"/>
          <w:i/>
          <w:iCs/>
          <w:color w:val="535353"/>
          <w:sz w:val="22"/>
          <w:szCs w:val="22"/>
        </w:rPr>
        <w:t>ü</w:t>
      </w:r>
      <w:r w:rsidRPr="00744F06">
        <w:rPr>
          <w:i/>
          <w:iCs/>
          <w:color w:val="535353"/>
          <w:sz w:val="22"/>
          <w:szCs w:val="22"/>
        </w:rPr>
        <w:t>ler:innen</w:t>
      </w:r>
      <w:proofErr w:type="spellEnd"/>
      <w:proofErr w:type="gramEnd"/>
      <w:r w:rsidRPr="00744F06">
        <w:rPr>
          <w:i/>
          <w:iCs/>
          <w:color w:val="535353"/>
          <w:sz w:val="22"/>
          <w:szCs w:val="22"/>
        </w:rPr>
        <w:t xml:space="preserve"> angeregt werden, eigene Fragen zu entwickeln?</w:t>
      </w:r>
    </w:p>
    <w:p w14:paraId="1C757C92" w14:textId="569FB5CD" w:rsidR="0039685A" w:rsidRPr="00744F06" w:rsidRDefault="00000000">
      <w:pPr>
        <w:spacing w:before="0" w:after="115" w:line="276" w:lineRule="auto"/>
        <w:rPr>
          <w:color w:val="535353"/>
        </w:rPr>
      </w:pPr>
      <w:r w:rsidRPr="00744F06">
        <w:rPr>
          <w:color w:val="535353"/>
          <w:u w:val="single"/>
        </w:rPr>
        <w:t>Schritt 2: Ideen zur Umsetzung sammeln:</w:t>
      </w:r>
      <w:r w:rsidRPr="00744F06">
        <w:rPr>
          <w:color w:val="535353"/>
        </w:rPr>
        <w:t xml:space="preserve"> Die Lernenden nutzen den Chatbot als Hilfestellung zur Prüfung, wie verschiedene Ideen umgesetzt werden könnten.</w:t>
      </w:r>
    </w:p>
    <w:p w14:paraId="6238BD36" w14:textId="77777777" w:rsidR="0039685A" w:rsidRPr="00744F06" w:rsidRDefault="00000000">
      <w:pPr>
        <w:numPr>
          <w:ilvl w:val="0"/>
          <w:numId w:val="4"/>
        </w:numPr>
        <w:spacing w:before="0" w:after="115"/>
        <w:rPr>
          <w:i/>
          <w:iCs/>
          <w:color w:val="535353"/>
          <w:sz w:val="22"/>
          <w:szCs w:val="22"/>
        </w:rPr>
      </w:pPr>
      <w:r w:rsidRPr="00744F06">
        <w:rPr>
          <w:i/>
          <w:iCs/>
          <w:color w:val="535353"/>
          <w:sz w:val="22"/>
          <w:szCs w:val="22"/>
        </w:rPr>
        <w:t xml:space="preserve">Frage </w:t>
      </w:r>
      <w:r w:rsidRPr="00744F06">
        <w:rPr>
          <w:rFonts w:cs="Arial"/>
          <w:i/>
          <w:iCs/>
          <w:color w:val="535353"/>
          <w:sz w:val="22"/>
          <w:szCs w:val="22"/>
        </w:rPr>
        <w:t>zur Selbstreflexion</w:t>
      </w:r>
      <w:r w:rsidRPr="00744F06">
        <w:rPr>
          <w:i/>
          <w:iCs/>
          <w:color w:val="535353"/>
          <w:sz w:val="22"/>
          <w:szCs w:val="22"/>
        </w:rPr>
        <w:t>: Wie genau k</w:t>
      </w:r>
      <w:r w:rsidRPr="00744F06">
        <w:rPr>
          <w:rFonts w:cs="Arial Nova"/>
          <w:i/>
          <w:iCs/>
          <w:color w:val="535353"/>
          <w:sz w:val="22"/>
          <w:szCs w:val="22"/>
        </w:rPr>
        <w:t>ö</w:t>
      </w:r>
      <w:r w:rsidRPr="00744F06">
        <w:rPr>
          <w:i/>
          <w:iCs/>
          <w:color w:val="535353"/>
          <w:sz w:val="22"/>
          <w:szCs w:val="22"/>
        </w:rPr>
        <w:t xml:space="preserve">nnte der Chatbot hier genutzt werden? </w:t>
      </w:r>
    </w:p>
    <w:p w14:paraId="35BFA818" w14:textId="6B64F5CA" w:rsidR="0039685A" w:rsidRPr="00744F06" w:rsidRDefault="00000000" w:rsidP="00EC7F55">
      <w:pPr>
        <w:spacing w:after="115" w:line="276" w:lineRule="auto"/>
        <w:rPr>
          <w:color w:val="535353"/>
        </w:rPr>
      </w:pPr>
      <w:r w:rsidRPr="00744F06">
        <w:rPr>
          <w:color w:val="535353"/>
          <w:u w:val="single"/>
        </w:rPr>
        <w:t>Schritt 3: Ideen und ihre Umsetzung nach ihrer Machbarkeit und Notwendigkeit bewerten:</w:t>
      </w:r>
      <w:r w:rsidRPr="00744F06">
        <w:rPr>
          <w:color w:val="535353"/>
        </w:rPr>
        <w:t xml:space="preserve"> Jede Gruppe wählt eine Idee aus, die sowohl realistisch umzusetzen als auch sinnvoll für die Schule ist. Die Auswahl wird in schriftlicher Form begründet. Dabei kann der Chatbot als Hilfe eingesetzt werden. </w:t>
      </w:r>
    </w:p>
    <w:p w14:paraId="14A074A4" w14:textId="091CBE40" w:rsidR="0039685A" w:rsidRPr="00744F06" w:rsidRDefault="00000000">
      <w:pPr>
        <w:spacing w:before="0" w:after="115" w:line="276" w:lineRule="auto"/>
        <w:rPr>
          <w:color w:val="535353"/>
        </w:rPr>
      </w:pPr>
      <w:r w:rsidRPr="00744F06">
        <w:rPr>
          <w:color w:val="535353"/>
          <w:u w:val="single"/>
        </w:rPr>
        <w:t>Schritt 4: Zeit- und Arbeitsplan aufstellen, Präsentation erarbeiten:</w:t>
      </w:r>
      <w:r w:rsidRPr="00744F06">
        <w:rPr>
          <w:color w:val="535353"/>
        </w:rPr>
        <w:t xml:space="preserve"> Die Lernenden bilden Aufgabenpakete und erstellen anschließend mit Hilfe des Chatbots einen genauen Zeitplan für die Durchführung auf. Der Zeitplan wird an Termine (z.B. Termine von Klassenarbeiten oder Ferienzeit) oder an schulische Besonderheiten (z.B. Raumsituation) angepasst. Gemeinsam mit der Projektbegründung und einer genauen Beschreibung des erwarteten Ergebnisses wird der Zeitplan zu einer Präsentation ausgearbeitet. </w:t>
      </w:r>
    </w:p>
    <w:p w14:paraId="6AA77BD6" w14:textId="5816CC2A" w:rsidR="0039685A" w:rsidRPr="00744F06" w:rsidRDefault="00000000">
      <w:pPr>
        <w:spacing w:before="0" w:after="115" w:line="276" w:lineRule="auto"/>
        <w:rPr>
          <w:color w:val="535353"/>
        </w:rPr>
      </w:pPr>
      <w:r w:rsidRPr="00744F06">
        <w:rPr>
          <w:color w:val="535353"/>
          <w:u w:val="single"/>
        </w:rPr>
        <w:t>Schritt 5: Ideen im Plenum vorstellen:</w:t>
      </w:r>
      <w:r w:rsidRPr="00744F06">
        <w:rPr>
          <w:color w:val="535353"/>
        </w:rPr>
        <w:t xml:space="preserve"> Jede Gruppe stellt ihre Präsentation vor und beantwortet Fragen der </w:t>
      </w:r>
      <w:proofErr w:type="gramStart"/>
      <w:r w:rsidRPr="00744F06">
        <w:rPr>
          <w:color w:val="535353"/>
        </w:rPr>
        <w:t>Anderen</w:t>
      </w:r>
      <w:proofErr w:type="gramEnd"/>
      <w:r w:rsidRPr="00744F06">
        <w:rPr>
          <w:color w:val="535353"/>
        </w:rPr>
        <w:t>.</w:t>
      </w:r>
    </w:p>
    <w:p w14:paraId="3646ACCA" w14:textId="77777777" w:rsidR="0039685A" w:rsidRPr="00744F06" w:rsidRDefault="00000000">
      <w:pPr>
        <w:numPr>
          <w:ilvl w:val="0"/>
          <w:numId w:val="4"/>
        </w:numPr>
        <w:spacing w:before="0" w:after="115"/>
        <w:rPr>
          <w:color w:val="535353"/>
        </w:rPr>
      </w:pPr>
      <w:r w:rsidRPr="00744F06">
        <w:rPr>
          <w:i/>
          <w:iCs/>
          <w:color w:val="535353"/>
          <w:sz w:val="22"/>
          <w:szCs w:val="22"/>
        </w:rPr>
        <w:t xml:space="preserve">Fragen </w:t>
      </w:r>
      <w:r w:rsidRPr="00744F06">
        <w:rPr>
          <w:rFonts w:cs="Arial"/>
          <w:i/>
          <w:iCs/>
          <w:color w:val="535353"/>
          <w:sz w:val="22"/>
          <w:szCs w:val="22"/>
        </w:rPr>
        <w:t xml:space="preserve">zur Selbstreflexion: </w:t>
      </w:r>
      <w:r w:rsidRPr="00744F06">
        <w:rPr>
          <w:i/>
          <w:iCs/>
          <w:color w:val="535353"/>
          <w:sz w:val="22"/>
          <w:szCs w:val="22"/>
        </w:rPr>
        <w:t>Wie k</w:t>
      </w:r>
      <w:r w:rsidRPr="00744F06">
        <w:rPr>
          <w:rFonts w:cs="Arial Nova"/>
          <w:i/>
          <w:iCs/>
          <w:color w:val="535353"/>
          <w:sz w:val="22"/>
          <w:szCs w:val="22"/>
        </w:rPr>
        <w:t>ö</w:t>
      </w:r>
      <w:r w:rsidRPr="00744F06">
        <w:rPr>
          <w:i/>
          <w:iCs/>
          <w:color w:val="535353"/>
          <w:sz w:val="22"/>
          <w:szCs w:val="22"/>
        </w:rPr>
        <w:t xml:space="preserve">nnen wir eine Umgebung schaffen, in der sich </w:t>
      </w:r>
      <w:proofErr w:type="spellStart"/>
      <w:proofErr w:type="gramStart"/>
      <w:r w:rsidRPr="00744F06">
        <w:rPr>
          <w:i/>
          <w:iCs/>
          <w:color w:val="535353"/>
          <w:sz w:val="22"/>
          <w:szCs w:val="22"/>
        </w:rPr>
        <w:t>Sch</w:t>
      </w:r>
      <w:r w:rsidRPr="00744F06">
        <w:rPr>
          <w:rFonts w:cs="Arial Nova"/>
          <w:i/>
          <w:iCs/>
          <w:color w:val="535353"/>
          <w:sz w:val="22"/>
          <w:szCs w:val="22"/>
        </w:rPr>
        <w:t>ü</w:t>
      </w:r>
      <w:r w:rsidRPr="00744F06">
        <w:rPr>
          <w:i/>
          <w:iCs/>
          <w:color w:val="535353"/>
          <w:sz w:val="22"/>
          <w:szCs w:val="22"/>
        </w:rPr>
        <w:t>ler:innen</w:t>
      </w:r>
      <w:proofErr w:type="spellEnd"/>
      <w:proofErr w:type="gramEnd"/>
      <w:r w:rsidRPr="00744F06">
        <w:rPr>
          <w:i/>
          <w:iCs/>
          <w:color w:val="535353"/>
          <w:sz w:val="22"/>
          <w:szCs w:val="22"/>
        </w:rPr>
        <w:t xml:space="preserve"> ermutigt f</w:t>
      </w:r>
      <w:r w:rsidRPr="00744F06">
        <w:rPr>
          <w:rFonts w:cs="Arial Nova"/>
          <w:i/>
          <w:iCs/>
          <w:color w:val="535353"/>
          <w:sz w:val="22"/>
          <w:szCs w:val="22"/>
        </w:rPr>
        <w:t>ü</w:t>
      </w:r>
      <w:r w:rsidRPr="00744F06">
        <w:rPr>
          <w:i/>
          <w:iCs/>
          <w:color w:val="535353"/>
          <w:sz w:val="22"/>
          <w:szCs w:val="22"/>
        </w:rPr>
        <w:t>hlen, offen Feedback zu geben und Fragen zu stellen? Inwiefern k</w:t>
      </w:r>
      <w:r w:rsidRPr="00744F06">
        <w:rPr>
          <w:rFonts w:cs="Arial Nova"/>
          <w:i/>
          <w:iCs/>
          <w:color w:val="535353"/>
          <w:sz w:val="22"/>
          <w:szCs w:val="22"/>
        </w:rPr>
        <w:t>ö</w:t>
      </w:r>
      <w:r w:rsidRPr="00744F06">
        <w:rPr>
          <w:i/>
          <w:iCs/>
          <w:color w:val="535353"/>
          <w:sz w:val="22"/>
          <w:szCs w:val="22"/>
        </w:rPr>
        <w:t xml:space="preserve">nnten </w:t>
      </w:r>
      <w:proofErr w:type="spellStart"/>
      <w:proofErr w:type="gramStart"/>
      <w:r w:rsidRPr="00744F06">
        <w:rPr>
          <w:i/>
          <w:iCs/>
          <w:color w:val="535353"/>
          <w:sz w:val="22"/>
          <w:szCs w:val="22"/>
        </w:rPr>
        <w:t>Sch</w:t>
      </w:r>
      <w:r w:rsidRPr="00744F06">
        <w:rPr>
          <w:rFonts w:cs="Arial Nova"/>
          <w:i/>
          <w:iCs/>
          <w:color w:val="535353"/>
          <w:sz w:val="22"/>
          <w:szCs w:val="22"/>
        </w:rPr>
        <w:t>ü</w:t>
      </w:r>
      <w:r w:rsidRPr="00744F06">
        <w:rPr>
          <w:i/>
          <w:iCs/>
          <w:color w:val="535353"/>
          <w:sz w:val="22"/>
          <w:szCs w:val="22"/>
        </w:rPr>
        <w:t>ler:innen</w:t>
      </w:r>
      <w:proofErr w:type="spellEnd"/>
      <w:proofErr w:type="gramEnd"/>
      <w:r w:rsidRPr="00744F06">
        <w:rPr>
          <w:i/>
          <w:iCs/>
          <w:color w:val="535353"/>
          <w:sz w:val="22"/>
          <w:szCs w:val="22"/>
        </w:rPr>
        <w:t xml:space="preserve"> bei der Gestaltung des Formats und Ablaufs der Pr</w:t>
      </w:r>
      <w:r w:rsidRPr="00744F06">
        <w:rPr>
          <w:rFonts w:cs="Arial Nova"/>
          <w:i/>
          <w:iCs/>
          <w:color w:val="535353"/>
          <w:sz w:val="22"/>
          <w:szCs w:val="22"/>
        </w:rPr>
        <w:t>ä</w:t>
      </w:r>
      <w:r w:rsidRPr="00744F06">
        <w:rPr>
          <w:i/>
          <w:iCs/>
          <w:color w:val="535353"/>
          <w:sz w:val="22"/>
          <w:szCs w:val="22"/>
        </w:rPr>
        <w:t>sentationen im Plenum mitwirken?</w:t>
      </w:r>
    </w:p>
    <w:p w14:paraId="505F9860" w14:textId="3745B9CB" w:rsidR="0039685A" w:rsidRPr="00744F06" w:rsidRDefault="00000000" w:rsidP="00EC7F55">
      <w:pPr>
        <w:spacing w:after="115" w:line="276" w:lineRule="auto"/>
        <w:rPr>
          <w:color w:val="535353"/>
        </w:rPr>
      </w:pPr>
      <w:r w:rsidRPr="00744F06">
        <w:rPr>
          <w:color w:val="535353"/>
          <w:u w:val="single"/>
        </w:rPr>
        <w:t>Schritt 6: Abstimmung über die beste(n) Idee(n):</w:t>
      </w:r>
      <w:r w:rsidRPr="00744F06">
        <w:rPr>
          <w:color w:val="535353"/>
        </w:rPr>
        <w:t xml:space="preserve"> Die Lernenden entscheiden sich für eine oder mehrere Ideen, die über bestehende </w:t>
      </w:r>
      <w:proofErr w:type="spellStart"/>
      <w:proofErr w:type="gramStart"/>
      <w:r w:rsidRPr="00744F06">
        <w:rPr>
          <w:color w:val="535353"/>
        </w:rPr>
        <w:t>Schüler:innenvertretungsstrukturen</w:t>
      </w:r>
      <w:proofErr w:type="spellEnd"/>
      <w:proofErr w:type="gramEnd"/>
      <w:r w:rsidRPr="00744F06">
        <w:rPr>
          <w:color w:val="535353"/>
        </w:rPr>
        <w:t xml:space="preserve"> weiterverfolgt werden.</w:t>
      </w:r>
    </w:p>
    <w:p w14:paraId="7E65704A" w14:textId="12F28AFA" w:rsidR="0039685A" w:rsidRPr="00744F06" w:rsidRDefault="00000000" w:rsidP="00EC7F55">
      <w:pPr>
        <w:spacing w:after="115" w:line="276" w:lineRule="auto"/>
        <w:rPr>
          <w:color w:val="535353"/>
        </w:rPr>
      </w:pPr>
      <w:r w:rsidRPr="00744F06">
        <w:rPr>
          <w:color w:val="535353"/>
          <w:u w:val="single"/>
        </w:rPr>
        <w:t>Schritt 7: Reflexion über die KI-Unterstützung:</w:t>
      </w:r>
      <w:r w:rsidRPr="00744F06">
        <w:rPr>
          <w:color w:val="535353"/>
        </w:rPr>
        <w:t xml:space="preserve"> Gemeinsam mit der Lehrkraft wird die Nutzung von KI in den Gruppen berichtet und kritisch hinterfragt. </w:t>
      </w:r>
      <w:r w:rsidRPr="00744F06">
        <w:rPr>
          <w:i/>
          <w:iCs/>
          <w:color w:val="535353"/>
        </w:rPr>
        <w:t xml:space="preserve">Best </w:t>
      </w:r>
      <w:proofErr w:type="spellStart"/>
      <w:r w:rsidRPr="00744F06">
        <w:rPr>
          <w:i/>
          <w:iCs/>
          <w:color w:val="535353"/>
        </w:rPr>
        <w:t>practices</w:t>
      </w:r>
      <w:proofErr w:type="spellEnd"/>
      <w:r w:rsidRPr="00744F06">
        <w:rPr>
          <w:color w:val="535353"/>
        </w:rPr>
        <w:t xml:space="preserve"> werden ausgetauscht.</w:t>
      </w:r>
    </w:p>
    <w:sectPr w:rsidR="0039685A" w:rsidRPr="00744F06">
      <w:headerReference w:type="even" r:id="rId8"/>
      <w:headerReference w:type="default" r:id="rId9"/>
      <w:footerReference w:type="even" r:id="rId10"/>
      <w:footerReference w:type="default" r:id="rId11"/>
      <w:headerReference w:type="first" r:id="rId12"/>
      <w:footerReference w:type="first" r:id="rId13"/>
      <w:pgSz w:w="11906" w:h="16838"/>
      <w:pgMar w:top="1418" w:right="720" w:bottom="1134" w:left="720" w:header="284" w:footer="284" w:gutter="0"/>
      <w:pgNumType w:start="1"/>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56CD5" w14:textId="77777777" w:rsidR="00D96019" w:rsidRDefault="00D96019">
      <w:pPr>
        <w:spacing w:before="0" w:after="0"/>
      </w:pPr>
      <w:r>
        <w:separator/>
      </w:r>
    </w:p>
  </w:endnote>
  <w:endnote w:type="continuationSeparator" w:id="0">
    <w:p w14:paraId="7CDFB553" w14:textId="77777777" w:rsidR="00D96019" w:rsidRDefault="00D9601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Nova">
    <w:panose1 w:val="020B0504020202020204"/>
    <w:charset w:val="00"/>
    <w:family w:val="swiss"/>
    <w:pitch w:val="variable"/>
    <w:sig w:usb0="2000028F" w:usb1="00000002" w:usb2="00000000" w:usb3="00000000" w:csb0="0000019F" w:csb1="00000000"/>
  </w:font>
  <w:font w:name="Carlito">
    <w:altName w:val="Calibri"/>
    <w:panose1 w:val="020F0502020204030204"/>
    <w:charset w:val="01"/>
    <w:family w:val="swiss"/>
    <w:pitch w:val="variable"/>
  </w:font>
  <w:font w:name="Noto Sans SC Regular">
    <w:panose1 w:val="00000000000000000000"/>
    <w:charset w:val="00"/>
    <w:family w:val="roman"/>
    <w:notTrueType/>
    <w:pitch w:val="default"/>
  </w:font>
  <w:font w:name="Noto Sans">
    <w:panose1 w:val="00000000000000000000"/>
    <w:charset w:val="00"/>
    <w:family w:val="roman"/>
    <w:notTrueType/>
    <w:pitch w:val="default"/>
  </w:font>
  <w:font w:name=".AppleSystemUIFont">
    <w:altName w:val="Cambria"/>
    <w:charset w:val="01"/>
    <w:family w:val="roman"/>
    <w:pitch w:val="variable"/>
  </w:font>
  <w:font w:name="Kantumruy Pro SemiBold">
    <w:altName w:val="Calibri"/>
    <w:charset w:val="00"/>
    <w:family w:val="auto"/>
    <w:pitch w:val="variable"/>
    <w:sig w:usb0="80000023" w:usb1="00000002" w:usb2="0001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BA059" w14:textId="77777777" w:rsidR="0039685A" w:rsidRDefault="0039685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0CB8F" w14:textId="77777777" w:rsidR="0039685A" w:rsidRDefault="00000000">
    <w:pPr>
      <w:ind w:left="-567"/>
      <w:jc w:val="center"/>
      <w:rPr>
        <w:rFonts w:ascii="Arial" w:hAnsi="Arial" w:cs="Arial"/>
        <w:color w:val="000000"/>
        <w:sz w:val="14"/>
        <w:szCs w:val="14"/>
      </w:rPr>
    </w:pPr>
    <w:r>
      <w:rPr>
        <w:rFonts w:ascii="Arial" w:hAnsi="Arial" w:cs="Arial"/>
        <w:noProof/>
        <w:color w:val="000000"/>
        <w:sz w:val="14"/>
        <w:szCs w:val="14"/>
      </w:rPr>
      <mc:AlternateContent>
        <mc:Choice Requires="wps">
          <w:drawing>
            <wp:anchor distT="0" distB="46990" distL="138430" distR="351790" simplePos="0" relativeHeight="4" behindDoc="1" locked="0" layoutInCell="1" allowOverlap="1" wp14:anchorId="4FA3AB33" wp14:editId="54EB97F8">
              <wp:simplePos x="0" y="0"/>
              <wp:positionH relativeFrom="column">
                <wp:posOffset>3990340</wp:posOffset>
              </wp:positionH>
              <wp:positionV relativeFrom="paragraph">
                <wp:posOffset>-1804035</wp:posOffset>
              </wp:positionV>
              <wp:extent cx="6073140" cy="2976880"/>
              <wp:effectExtent l="714375" t="276225" r="715010" b="277495"/>
              <wp:wrapNone/>
              <wp:docPr id="9" name="Freeform 3"/>
              <wp:cNvGraphicFramePr/>
              <a:graphic xmlns:a="http://schemas.openxmlformats.org/drawingml/2006/main">
                <a:graphicData uri="http://schemas.microsoft.com/office/word/2010/wordprocessingShape">
                  <wps:wsp>
                    <wps:cNvSpPr/>
                    <wps:spPr>
                      <a:xfrm rot="17071200" flipH="1">
                        <a:off x="0" y="0"/>
                        <a:ext cx="6073200" cy="2976840"/>
                      </a:xfrm>
                      <a:custGeom>
                        <a:avLst/>
                        <a:gdLst>
                          <a:gd name="textAreaLeft" fmla="*/ 360 w 3443040"/>
                          <a:gd name="textAreaRight" fmla="*/ 3443760 w 3443040"/>
                          <a:gd name="textAreaTop" fmla="*/ 0 h 1687680"/>
                          <a:gd name="textAreaBottom" fmla="*/ 1688040 h 1687680"/>
                        </a:gdLst>
                        <a:ahLst/>
                        <a:cxnLst/>
                        <a:rect l="textAreaLeft" t="textAreaTop" r="textAreaRight" b="textAreaBottom"/>
                        <a:pathLst>
                          <a:path w="18283242" h="10286986">
                            <a:moveTo>
                              <a:pt x="0" y="0"/>
                            </a:moveTo>
                            <a:lnTo>
                              <a:pt x="18283242" y="0"/>
                            </a:lnTo>
                            <a:lnTo>
                              <a:pt x="18283242" y="10286986"/>
                            </a:lnTo>
                            <a:lnTo>
                              <a:pt x="0" y="10286986"/>
                            </a:lnTo>
                            <a:lnTo>
                              <a:pt x="0" y="0"/>
                            </a:lnTo>
                            <a:close/>
                          </a:path>
                        </a:pathLst>
                      </a:custGeom>
                      <a:blipFill rotWithShape="0">
                        <a:blip r:embed="rId1"/>
                        <a:stretch>
                          <a:fillRect/>
                        </a:stretch>
                      </a:blipFill>
                      <a:ln w="0">
                        <a:noFill/>
                      </a:ln>
                    </wps:spPr>
                    <wps:style>
                      <a:lnRef idx="0">
                        <a:scrgbClr r="0" g="0" b="0"/>
                      </a:lnRef>
                      <a:fillRef idx="0">
                        <a:scrgbClr r="0" g="0" b="0"/>
                      </a:fillRef>
                      <a:effectRef idx="0">
                        <a:scrgbClr r="0" g="0" b="0"/>
                      </a:effectRef>
                      <a:fontRef idx="minor"/>
                    </wps:style>
                    <wps:bodyPr/>
                  </wps:wsp>
                </a:graphicData>
              </a:graphic>
            </wp:anchor>
          </w:drawing>
        </mc:Choice>
        <mc:Fallback xmlns:pic="http://schemas.openxmlformats.org/drawingml/2006/picture">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Freeform 3" o:allowincell="f" style="position:absolute;margin-left:314.2pt;margin-top:-142.15pt;width:478.15pt;height:234.35pt;rotation:75" wp14:anchorId="32B6EA92" type="_x0000_t75">
              <v:imagedata r:id="rId2"/>
              <w10:wrap type="none"/>
            </v:shape>
          </w:pict>
        </mc:Fallback>
      </mc:AlternateContent>
    </w:r>
    <w:r>
      <w:rPr>
        <w:rFonts w:ascii="Arial" w:hAnsi="Arial" w:cs="Arial"/>
        <w:color w:val="000000"/>
        <w:sz w:val="14"/>
        <w:szCs w:val="14"/>
      </w:rPr>
      <w:fldChar w:fldCharType="begin"/>
    </w:r>
    <w:r>
      <w:rPr>
        <w:rFonts w:ascii="Arial" w:hAnsi="Arial" w:cs="Arial"/>
        <w:color w:val="000000"/>
        <w:sz w:val="14"/>
        <w:szCs w:val="14"/>
      </w:rPr>
      <w:instrText xml:space="preserve"> PAGE </w:instrText>
    </w:r>
    <w:r>
      <w:rPr>
        <w:rFonts w:ascii="Arial" w:hAnsi="Arial" w:cs="Arial"/>
        <w:color w:val="000000"/>
        <w:sz w:val="14"/>
        <w:szCs w:val="14"/>
      </w:rPr>
      <w:fldChar w:fldCharType="separate"/>
    </w:r>
    <w:r>
      <w:rPr>
        <w:rFonts w:ascii="Arial" w:hAnsi="Arial" w:cs="Arial"/>
        <w:color w:val="000000"/>
        <w:sz w:val="14"/>
        <w:szCs w:val="14"/>
      </w:rPr>
      <w:t>2</w:t>
    </w:r>
    <w:r>
      <w:rPr>
        <w:rFonts w:ascii="Arial" w:hAnsi="Arial" w:cs="Arial"/>
        <w:color w:val="000000"/>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FFA8B" w14:textId="77777777" w:rsidR="0039685A" w:rsidRDefault="00000000">
    <w:pPr>
      <w:ind w:left="2835"/>
      <w:jc w:val="both"/>
      <w:rPr>
        <w:rFonts w:ascii="Arial" w:hAnsi="Arial" w:cs="Arial"/>
        <w:color w:val="000000"/>
        <w:sz w:val="14"/>
        <w:szCs w:val="14"/>
      </w:rPr>
    </w:pPr>
    <w:r>
      <w:rPr>
        <w:noProof/>
      </w:rPr>
      <w:drawing>
        <wp:anchor distT="0" distB="0" distL="0" distR="0" simplePos="0" relativeHeight="9" behindDoc="1" locked="0" layoutInCell="0" allowOverlap="1" wp14:anchorId="2E0C4D06" wp14:editId="28F3AE15">
          <wp:simplePos x="0" y="0"/>
          <wp:positionH relativeFrom="margin">
            <wp:posOffset>71120</wp:posOffset>
          </wp:positionH>
          <wp:positionV relativeFrom="paragraph">
            <wp:posOffset>83820</wp:posOffset>
          </wp:positionV>
          <wp:extent cx="1268730" cy="685800"/>
          <wp:effectExtent l="0" t="0" r="0" b="0"/>
          <wp:wrapNone/>
          <wp:docPr id="10"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1"/>
                  <pic:cNvPicPr>
                    <a:picLocks noChangeAspect="1" noChangeArrowheads="1"/>
                  </pic:cNvPicPr>
                </pic:nvPicPr>
                <pic:blipFill>
                  <a:blip r:embed="rId1"/>
                  <a:stretch>
                    <a:fillRect/>
                  </a:stretch>
                </pic:blipFill>
                <pic:spPr bwMode="auto">
                  <a:xfrm>
                    <a:off x="0" y="0"/>
                    <a:ext cx="1268730" cy="685800"/>
                  </a:xfrm>
                  <a:prstGeom prst="rect">
                    <a:avLst/>
                  </a:prstGeom>
                  <a:noFill/>
                </pic:spPr>
              </pic:pic>
            </a:graphicData>
          </a:graphic>
        </wp:anchor>
      </w:drawing>
    </w:r>
    <w:r>
      <w:rPr>
        <w:rFonts w:ascii="Arial" w:hAnsi="Arial" w:cs="Arial"/>
        <w:color w:val="000000"/>
        <w:sz w:val="14"/>
        <w:szCs w:val="14"/>
      </w:rPr>
      <w:t xml:space="preserve">Dieses Produkt ist unter der </w:t>
    </w:r>
    <w:hyperlink r:id="rId2">
      <w:r w:rsidR="0039685A">
        <w:rPr>
          <w:rStyle w:val="Hyperlink"/>
          <w:rFonts w:ascii="Arial" w:hAnsi="Arial" w:cs="Arial"/>
          <w:sz w:val="14"/>
          <w:szCs w:val="14"/>
        </w:rPr>
        <w:t>Lizenz CC BY-SA 4.0</w:t>
      </w:r>
    </w:hyperlink>
    <w:r>
      <w:rPr>
        <w:rFonts w:ascii="Arial" w:hAnsi="Arial" w:cs="Arial"/>
        <w:color w:val="000000"/>
        <w:sz w:val="14"/>
        <w:szCs w:val="14"/>
      </w:rPr>
      <w:t xml:space="preserve"> veröffentlicht. Ausgenommene Inhalte sind an den einzelnen Inhalten angegeben. Die </w:t>
    </w:r>
    <w:proofErr w:type="spellStart"/>
    <w:proofErr w:type="gramStart"/>
    <w:r>
      <w:rPr>
        <w:rFonts w:ascii="Arial" w:hAnsi="Arial" w:cs="Arial"/>
        <w:color w:val="000000"/>
        <w:sz w:val="14"/>
        <w:szCs w:val="14"/>
      </w:rPr>
      <w:t>Urheber:innen</w:t>
    </w:r>
    <w:proofErr w:type="spellEnd"/>
    <w:proofErr w:type="gramEnd"/>
    <w:r>
      <w:rPr>
        <w:rFonts w:ascii="Arial" w:hAnsi="Arial" w:cs="Arial"/>
        <w:color w:val="000000"/>
        <w:sz w:val="14"/>
        <w:szCs w:val="14"/>
      </w:rPr>
      <w:t xml:space="preserve"> sollen bei der Weiterverwendung wie folgt angegeben werden: </w:t>
    </w:r>
    <w:proofErr w:type="spellStart"/>
    <w:r>
      <w:rPr>
        <w:rFonts w:ascii="Arial" w:hAnsi="Arial" w:cs="Arial"/>
        <w:color w:val="000000"/>
        <w:sz w:val="14"/>
        <w:szCs w:val="14"/>
      </w:rPr>
      <w:t>Kindlinger</w:t>
    </w:r>
    <w:proofErr w:type="spellEnd"/>
    <w:r>
      <w:rPr>
        <w:rFonts w:ascii="Arial" w:hAnsi="Arial" w:cs="Arial"/>
        <w:color w:val="000000"/>
        <w:sz w:val="14"/>
        <w:szCs w:val="14"/>
      </w:rPr>
      <w:t>, Alimova &amp; Hahn-</w:t>
    </w:r>
    <w:proofErr w:type="spellStart"/>
    <w:r>
      <w:rPr>
        <w:rFonts w:ascii="Arial" w:hAnsi="Arial" w:cs="Arial"/>
        <w:color w:val="000000"/>
        <w:sz w:val="14"/>
        <w:szCs w:val="14"/>
      </w:rPr>
      <w:t>Laudenberg</w:t>
    </w:r>
    <w:proofErr w:type="spellEnd"/>
    <w:r>
      <w:rPr>
        <w:rFonts w:ascii="Arial" w:hAnsi="Arial" w:cs="Arial"/>
        <w:color w:val="000000"/>
        <w:sz w:val="14"/>
        <w:szCs w:val="14"/>
      </w:rPr>
      <w:t xml:space="preserve"> entstanden im Projekt </w:t>
    </w:r>
    <w:proofErr w:type="spellStart"/>
    <w:r>
      <w:rPr>
        <w:rFonts w:ascii="Arial" w:hAnsi="Arial" w:cs="Arial"/>
        <w:color w:val="000000"/>
        <w:sz w:val="14"/>
        <w:szCs w:val="14"/>
      </w:rPr>
      <w:t>ProKIS</w:t>
    </w:r>
    <w:proofErr w:type="spellEnd"/>
    <w:r>
      <w:rPr>
        <w:rFonts w:ascii="Arial" w:hAnsi="Arial" w:cs="Arial"/>
        <w:color w:val="000000"/>
        <w:sz w:val="14"/>
        <w:szCs w:val="14"/>
      </w:rPr>
      <w:t xml:space="preserve"> (Prozesse KI-bezogenen Wandels in der Schule) im Projektverbund </w:t>
    </w:r>
    <w:proofErr w:type="spellStart"/>
    <w:r>
      <w:rPr>
        <w:rFonts w:ascii="Arial" w:hAnsi="Arial" w:cs="Arial"/>
        <w:color w:val="000000"/>
        <w:sz w:val="14"/>
        <w:szCs w:val="14"/>
      </w:rPr>
      <w:t>SchuDiDe</w:t>
    </w:r>
    <w:proofErr w:type="spellEnd"/>
    <w:r>
      <w:rPr>
        <w:rFonts w:ascii="Arial" w:hAnsi="Arial" w:cs="Arial"/>
        <w:color w:val="000000"/>
        <w:sz w:val="14"/>
        <w:szCs w:val="14"/>
      </w:rPr>
      <w:t xml:space="preserve"> (Schulentwicklung: digital-demokratisch), </w:t>
    </w:r>
    <w:proofErr w:type="spellStart"/>
    <w:proofErr w:type="gramStart"/>
    <w:r>
      <w:rPr>
        <w:rFonts w:ascii="Arial" w:hAnsi="Arial" w:cs="Arial"/>
        <w:color w:val="000000"/>
        <w:sz w:val="14"/>
        <w:szCs w:val="14"/>
      </w:rPr>
      <w:t>lernen:digital</w:t>
    </w:r>
    <w:proofErr w:type="spellEnd"/>
    <w:proofErr w:type="gramEnd"/>
    <w:r>
      <w:rPr>
        <w:rFonts w:ascii="Arial" w:hAnsi="Arial" w:cs="Arial"/>
        <w:color w:val="000000"/>
        <w:sz w:val="14"/>
        <w:szCs w:val="14"/>
      </w:rPr>
      <w:t xml:space="preserve"> Kompetenzzentrum Schulentwicklung.</w:t>
    </w:r>
  </w:p>
  <w:p w14:paraId="3BFB6D61" w14:textId="77777777" w:rsidR="0039685A" w:rsidRDefault="0039685A">
    <w:pPr>
      <w:ind w:left="2835"/>
      <w:jc w:val="both"/>
      <w:rPr>
        <w:rFonts w:ascii="Arial" w:hAnsi="Arial" w:cs="Arial"/>
        <w:color w:val="000000"/>
        <w:sz w:val="14"/>
        <w:szCs w:val="14"/>
      </w:rPr>
    </w:pPr>
  </w:p>
  <w:p w14:paraId="379FF5A2" w14:textId="77777777" w:rsidR="0039685A" w:rsidRDefault="00000000">
    <w:pPr>
      <w:ind w:left="2835"/>
      <w:jc w:val="both"/>
      <w:rPr>
        <w:rFonts w:ascii="Arial" w:hAnsi="Arial" w:cs="Arial"/>
        <w:color w:val="000000"/>
        <w:sz w:val="14"/>
        <w:szCs w:val="14"/>
      </w:rPr>
    </w:pPr>
    <w:r>
      <w:rPr>
        <w:noProof/>
      </w:rPr>
      <mc:AlternateContent>
        <mc:Choice Requires="wps">
          <w:drawing>
            <wp:anchor distT="0" distB="46990" distL="138430" distR="351790" simplePos="0" relativeHeight="5" behindDoc="1" locked="0" layoutInCell="1" allowOverlap="1" wp14:anchorId="276A195F" wp14:editId="2C5C1EC4">
              <wp:simplePos x="0" y="0"/>
              <wp:positionH relativeFrom="column">
                <wp:posOffset>3742690</wp:posOffset>
              </wp:positionH>
              <wp:positionV relativeFrom="paragraph">
                <wp:posOffset>-1041400</wp:posOffset>
              </wp:positionV>
              <wp:extent cx="6073140" cy="2976880"/>
              <wp:effectExtent l="714375" t="276225" r="715010" b="277495"/>
              <wp:wrapNone/>
              <wp:docPr id="11" name="Freeform 3"/>
              <wp:cNvGraphicFramePr/>
              <a:graphic xmlns:a="http://schemas.openxmlformats.org/drawingml/2006/main">
                <a:graphicData uri="http://schemas.microsoft.com/office/word/2010/wordprocessingShape">
                  <wps:wsp>
                    <wps:cNvSpPr/>
                    <wps:spPr>
                      <a:xfrm rot="17071200" flipH="1">
                        <a:off x="0" y="0"/>
                        <a:ext cx="6073200" cy="2976840"/>
                      </a:xfrm>
                      <a:custGeom>
                        <a:avLst/>
                        <a:gdLst>
                          <a:gd name="textAreaLeft" fmla="*/ 360 w 3443040"/>
                          <a:gd name="textAreaRight" fmla="*/ 3443760 w 3443040"/>
                          <a:gd name="textAreaTop" fmla="*/ 0 h 1687680"/>
                          <a:gd name="textAreaBottom" fmla="*/ 1688040 h 1687680"/>
                        </a:gdLst>
                        <a:ahLst/>
                        <a:cxnLst/>
                        <a:rect l="textAreaLeft" t="textAreaTop" r="textAreaRight" b="textAreaBottom"/>
                        <a:pathLst>
                          <a:path w="18283242" h="10286986">
                            <a:moveTo>
                              <a:pt x="0" y="0"/>
                            </a:moveTo>
                            <a:lnTo>
                              <a:pt x="18283242" y="0"/>
                            </a:lnTo>
                            <a:lnTo>
                              <a:pt x="18283242" y="10286986"/>
                            </a:lnTo>
                            <a:lnTo>
                              <a:pt x="0" y="10286986"/>
                            </a:lnTo>
                            <a:lnTo>
                              <a:pt x="0" y="0"/>
                            </a:lnTo>
                            <a:close/>
                          </a:path>
                        </a:pathLst>
                      </a:custGeom>
                      <a:blipFill rotWithShape="0">
                        <a:blip r:embed="rId3"/>
                        <a:stretch>
                          <a:fillRect/>
                        </a:stretch>
                      </a:blipFill>
                      <a:ln w="0">
                        <a:noFill/>
                      </a:ln>
                    </wps:spPr>
                    <wps:style>
                      <a:lnRef idx="0">
                        <a:scrgbClr r="0" g="0" b="0"/>
                      </a:lnRef>
                      <a:fillRef idx="0">
                        <a:scrgbClr r="0" g="0" b="0"/>
                      </a:fillRef>
                      <a:effectRef idx="0">
                        <a:scrgbClr r="0" g="0" b="0"/>
                      </a:effectRef>
                      <a:fontRef idx="minor"/>
                    </wps:style>
                    <wps:bodyPr/>
                  </wps:wsp>
                </a:graphicData>
              </a:graphic>
            </wp:anchor>
          </w:drawing>
        </mc:Choice>
        <mc:Fallback xmlns:pic="http://schemas.openxmlformats.org/drawingml/2006/picture">
          <w:pict>
            <v:shape id="shape_0" ID="Freeform 3" o:allowincell="f" style="position:absolute;margin-left:294.7pt;margin-top:-82.1pt;width:478.15pt;height:234.35pt;rotation:75" wp14:anchorId="73C51430" type="_x0000_t75">
              <v:imagedata r:id="rId4"/>
              <w10:wrap type="none"/>
            </v:shape>
          </w:pict>
        </mc:Fallback>
      </mc:AlternateContent>
    </w:r>
    <w:r>
      <w:rPr>
        <w:noProof/>
      </w:rPr>
      <w:drawing>
        <wp:anchor distT="0" distB="0" distL="0" distR="0" simplePos="0" relativeHeight="10" behindDoc="1" locked="0" layoutInCell="1" allowOverlap="1" wp14:anchorId="65150318" wp14:editId="72248AE7">
          <wp:simplePos x="0" y="0"/>
          <wp:positionH relativeFrom="column">
            <wp:posOffset>67310</wp:posOffset>
          </wp:positionH>
          <wp:positionV relativeFrom="paragraph">
            <wp:posOffset>314960</wp:posOffset>
          </wp:positionV>
          <wp:extent cx="1323975" cy="298450"/>
          <wp:effectExtent l="0" t="0" r="0" b="0"/>
          <wp:wrapNone/>
          <wp:docPr id="12"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3"/>
                  <pic:cNvPicPr>
                    <a:picLocks noChangeAspect="1" noChangeArrowheads="1"/>
                  </pic:cNvPicPr>
                </pic:nvPicPr>
                <pic:blipFill>
                  <a:blip r:embed="rId5"/>
                  <a:stretch>
                    <a:fillRect/>
                  </a:stretch>
                </pic:blipFill>
                <pic:spPr bwMode="auto">
                  <a:xfrm>
                    <a:off x="0" y="0"/>
                    <a:ext cx="1323975" cy="298450"/>
                  </a:xfrm>
                  <a:prstGeom prst="rect">
                    <a:avLst/>
                  </a:prstGeom>
                  <a:noFill/>
                </pic:spPr>
              </pic:pic>
            </a:graphicData>
          </a:graphic>
        </wp:anchor>
      </w:drawing>
    </w:r>
    <w:proofErr w:type="spellStart"/>
    <w:r>
      <w:rPr>
        <w:rFonts w:ascii="Arial" w:hAnsi="Arial" w:cs="Arial"/>
        <w:color w:val="000000"/>
        <w:sz w:val="14"/>
        <w:szCs w:val="14"/>
      </w:rPr>
      <w:t>ProKIS</w:t>
    </w:r>
    <w:proofErr w:type="spellEnd"/>
    <w:r>
      <w:rPr>
        <w:rFonts w:ascii="Arial" w:hAnsi="Arial" w:cs="Arial"/>
        <w:color w:val="000000"/>
        <w:sz w:val="14"/>
        <w:szCs w:val="14"/>
      </w:rPr>
      <w:t xml:space="preserve"> wird finanziert durch die Europäische Union – </w:t>
    </w:r>
    <w:proofErr w:type="spellStart"/>
    <w:r>
      <w:rPr>
        <w:rFonts w:ascii="Arial" w:hAnsi="Arial" w:cs="Arial"/>
        <w:color w:val="000000"/>
        <w:sz w:val="14"/>
        <w:szCs w:val="14"/>
      </w:rPr>
      <w:t>NextGenerationEU</w:t>
    </w:r>
    <w:proofErr w:type="spellEnd"/>
    <w:r>
      <w:rPr>
        <w:rFonts w:ascii="Arial" w:hAnsi="Arial" w:cs="Arial"/>
        <w:color w:val="000000"/>
        <w:sz w:val="14"/>
        <w:szCs w:val="14"/>
      </w:rPr>
      <w:t xml:space="preserve"> und gefördert durch das Bundesministerium für Bildung, Familien, Senioren, Frauen und Jugend. Die geäußerten Ansichten und Meinungen sind ausschließlich die des Autors/der Autorin und spiegeln nicht unbedingt die Ansichten der Europäischen Union, Europäischen Kommission oder des Bundesministeriums für Bildung, Familien, Senioren, Frauen und Jugend wider. Weder Europäische Union, Europäische Kommission noch Bundesministerium für Bildung, Familien, Senioren, Frauen und Jugend können für sie verantwortlich gemacht werden. Förderkennzeichen 01JA23E03B.</w:t>
    </w:r>
  </w:p>
  <w:p w14:paraId="0E9F2810" w14:textId="77777777" w:rsidR="0039685A" w:rsidRDefault="00000000">
    <w:pPr>
      <w:ind w:left="-567"/>
      <w:jc w:val="center"/>
      <w:rPr>
        <w:rFonts w:ascii="Arial" w:hAnsi="Arial" w:cs="Arial"/>
        <w:color w:val="000000"/>
        <w:sz w:val="14"/>
        <w:szCs w:val="14"/>
      </w:rPr>
    </w:pPr>
    <w:r>
      <w:rPr>
        <w:rFonts w:ascii="Arial" w:hAnsi="Arial" w:cs="Arial"/>
        <w:color w:val="000000"/>
        <w:sz w:val="14"/>
        <w:szCs w:val="14"/>
      </w:rPr>
      <w:fldChar w:fldCharType="begin"/>
    </w:r>
    <w:r>
      <w:rPr>
        <w:rFonts w:ascii="Arial" w:hAnsi="Arial" w:cs="Arial"/>
        <w:color w:val="000000"/>
        <w:sz w:val="14"/>
        <w:szCs w:val="14"/>
      </w:rPr>
      <w:instrText xml:space="preserve"> PAGE </w:instrText>
    </w:r>
    <w:r>
      <w:rPr>
        <w:rFonts w:ascii="Arial" w:hAnsi="Arial" w:cs="Arial"/>
        <w:color w:val="000000"/>
        <w:sz w:val="14"/>
        <w:szCs w:val="14"/>
      </w:rPr>
      <w:fldChar w:fldCharType="separate"/>
    </w:r>
    <w:r>
      <w:rPr>
        <w:rFonts w:ascii="Arial" w:hAnsi="Arial" w:cs="Arial"/>
        <w:color w:val="000000"/>
        <w:sz w:val="14"/>
        <w:szCs w:val="14"/>
      </w:rPr>
      <w:t>1</w:t>
    </w:r>
    <w:r>
      <w:rPr>
        <w:rFonts w:ascii="Arial" w:hAnsi="Arial" w:cs="Arial"/>
        <w:color w:val="000000"/>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0EE9D" w14:textId="77777777" w:rsidR="00D96019" w:rsidRDefault="00D96019">
      <w:pPr>
        <w:spacing w:before="0" w:after="0"/>
      </w:pPr>
      <w:r>
        <w:separator/>
      </w:r>
    </w:p>
  </w:footnote>
  <w:footnote w:type="continuationSeparator" w:id="0">
    <w:p w14:paraId="6326F2B2" w14:textId="77777777" w:rsidR="00D96019" w:rsidRDefault="00D9601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44197" w14:textId="77777777" w:rsidR="0039685A" w:rsidRDefault="0039685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88226" w14:textId="77777777" w:rsidR="0039685A" w:rsidRDefault="00000000">
    <w:pPr>
      <w:rPr>
        <w:sz w:val="20"/>
        <w:szCs w:val="20"/>
      </w:rPr>
    </w:pPr>
    <w:r>
      <w:rPr>
        <w:noProof/>
        <w:sz w:val="20"/>
        <w:szCs w:val="20"/>
      </w:rPr>
      <w:drawing>
        <wp:anchor distT="0" distB="0" distL="0" distR="0" simplePos="0" relativeHeight="11" behindDoc="1" locked="0" layoutInCell="1" allowOverlap="1" wp14:anchorId="1AD4CD4B" wp14:editId="70D48991">
          <wp:simplePos x="0" y="0"/>
          <wp:positionH relativeFrom="column">
            <wp:posOffset>3455035</wp:posOffset>
          </wp:positionH>
          <wp:positionV relativeFrom="paragraph">
            <wp:posOffset>269240</wp:posOffset>
          </wp:positionV>
          <wp:extent cx="949960" cy="266700"/>
          <wp:effectExtent l="0" t="0" r="0" b="0"/>
          <wp:wrapNone/>
          <wp:docPr id="3"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15"/>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949960" cy="266700"/>
                  </a:xfrm>
                  <a:prstGeom prst="rect">
                    <a:avLst/>
                  </a:prstGeom>
                  <a:noFill/>
                </pic:spPr>
              </pic:pic>
            </a:graphicData>
          </a:graphic>
        </wp:anchor>
      </w:drawing>
    </w:r>
    <w:r>
      <w:rPr>
        <w:noProof/>
        <w:sz w:val="20"/>
        <w:szCs w:val="20"/>
      </w:rPr>
      <w:drawing>
        <wp:anchor distT="0" distB="0" distL="0" distR="0" simplePos="0" relativeHeight="12" behindDoc="1" locked="0" layoutInCell="0" allowOverlap="1" wp14:anchorId="24AE6FEC" wp14:editId="5308681B">
          <wp:simplePos x="0" y="0"/>
          <wp:positionH relativeFrom="margin">
            <wp:posOffset>5800725</wp:posOffset>
          </wp:positionH>
          <wp:positionV relativeFrom="paragraph">
            <wp:posOffset>41910</wp:posOffset>
          </wp:positionV>
          <wp:extent cx="800100" cy="536575"/>
          <wp:effectExtent l="0" t="0" r="0" b="0"/>
          <wp:wrapNone/>
          <wp:docPr id="4"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17"/>
                  <pic:cNvPicPr>
                    <a:picLocks noChangeAspect="1" noChangeArrowheads="1"/>
                  </pic:cNvPicPr>
                </pic:nvPicPr>
                <pic:blipFill>
                  <a:blip r:embed="rId3"/>
                  <a:srcRect l="5693" t="9065" r="4627" b="5839"/>
                  <a:stretch>
                    <a:fillRect/>
                  </a:stretch>
                </pic:blipFill>
                <pic:spPr bwMode="auto">
                  <a:xfrm>
                    <a:off x="0" y="0"/>
                    <a:ext cx="800100" cy="536575"/>
                  </a:xfrm>
                  <a:prstGeom prst="rect">
                    <a:avLst/>
                  </a:prstGeom>
                  <a:noFill/>
                </pic:spPr>
              </pic:pic>
            </a:graphicData>
          </a:graphic>
        </wp:anchor>
      </w:drawing>
    </w:r>
    <w:r>
      <w:rPr>
        <w:noProof/>
        <w:sz w:val="20"/>
        <w:szCs w:val="20"/>
      </w:rPr>
      <w:drawing>
        <wp:anchor distT="0" distB="0" distL="0" distR="0" simplePos="0" relativeHeight="13" behindDoc="1" locked="0" layoutInCell="0" allowOverlap="1" wp14:anchorId="048EB691" wp14:editId="71FE9B96">
          <wp:simplePos x="0" y="0"/>
          <wp:positionH relativeFrom="margin">
            <wp:posOffset>4683125</wp:posOffset>
          </wp:positionH>
          <wp:positionV relativeFrom="paragraph">
            <wp:posOffset>191135</wp:posOffset>
          </wp:positionV>
          <wp:extent cx="971550" cy="445135"/>
          <wp:effectExtent l="0" t="0" r="0" b="0"/>
          <wp:wrapNone/>
          <wp:docPr id="5"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16"/>
                  <pic:cNvPicPr>
                    <a:picLocks noChangeAspect="1" noChangeArrowheads="1"/>
                  </pic:cNvPicPr>
                </pic:nvPicPr>
                <pic:blipFill>
                  <a:blip r:embed="rId4">
                    <a:extLst>
                      <a:ext uri="{96DAC541-7B7A-43D3-8B79-37D633B846F1}">
                        <asvg:svgBlip xmlns:asvg="http://schemas.microsoft.com/office/drawing/2016/SVG/main" r:embed="rId5"/>
                      </a:ext>
                    </a:extLst>
                  </a:blip>
                  <a:stretch>
                    <a:fillRect/>
                  </a:stretch>
                </pic:blipFill>
                <pic:spPr bwMode="auto">
                  <a:xfrm>
                    <a:off x="0" y="0"/>
                    <a:ext cx="971550" cy="445135"/>
                  </a:xfrm>
                  <a:prstGeom prst="rect">
                    <a:avLst/>
                  </a:prstGeom>
                  <a:noFill/>
                </pic:spPr>
              </pic:pic>
            </a:graphicData>
          </a:graphic>
        </wp:anchor>
      </w:drawing>
    </w:r>
  </w:p>
  <w:p w14:paraId="74F5B12F" w14:textId="77777777" w:rsidR="0039685A" w:rsidRDefault="0039685A">
    <w:pPr>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25290" w14:textId="77777777" w:rsidR="0039685A" w:rsidRDefault="00000000">
    <w:pPr>
      <w:pStyle w:val="Kopfzeile"/>
    </w:pPr>
    <w:r>
      <w:rPr>
        <w:noProof/>
      </w:rPr>
      <w:drawing>
        <wp:anchor distT="0" distB="0" distL="0" distR="0" simplePos="0" relativeHeight="6" behindDoc="1" locked="0" layoutInCell="1" allowOverlap="1" wp14:anchorId="6D31FA21" wp14:editId="3155B98D">
          <wp:simplePos x="0" y="0"/>
          <wp:positionH relativeFrom="column">
            <wp:posOffset>3457575</wp:posOffset>
          </wp:positionH>
          <wp:positionV relativeFrom="paragraph">
            <wp:posOffset>305435</wp:posOffset>
          </wp:positionV>
          <wp:extent cx="949960" cy="266700"/>
          <wp:effectExtent l="0" t="0" r="0" b="0"/>
          <wp:wrapNone/>
          <wp:docPr id="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1"/>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949960" cy="266700"/>
                  </a:xfrm>
                  <a:prstGeom prst="rect">
                    <a:avLst/>
                  </a:prstGeom>
                  <a:noFill/>
                </pic:spPr>
              </pic:pic>
            </a:graphicData>
          </a:graphic>
        </wp:anchor>
      </w:drawing>
    </w:r>
    <w:r>
      <w:rPr>
        <w:noProof/>
      </w:rPr>
      <w:drawing>
        <wp:anchor distT="0" distB="0" distL="0" distR="0" simplePos="0" relativeHeight="7" behindDoc="1" locked="0" layoutInCell="0" allowOverlap="1" wp14:anchorId="40BC2FE9" wp14:editId="0E86E7BF">
          <wp:simplePos x="0" y="0"/>
          <wp:positionH relativeFrom="margin">
            <wp:posOffset>4685665</wp:posOffset>
          </wp:positionH>
          <wp:positionV relativeFrom="paragraph">
            <wp:posOffset>227965</wp:posOffset>
          </wp:positionV>
          <wp:extent cx="971550" cy="445135"/>
          <wp:effectExtent l="0" t="0" r="0" b="0"/>
          <wp:wrapNone/>
          <wp:docPr id="7"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9"/>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971550" cy="445135"/>
                  </a:xfrm>
                  <a:prstGeom prst="rect">
                    <a:avLst/>
                  </a:prstGeom>
                  <a:noFill/>
                </pic:spPr>
              </pic:pic>
            </a:graphicData>
          </a:graphic>
        </wp:anchor>
      </w:drawing>
    </w:r>
    <w:r>
      <w:rPr>
        <w:noProof/>
      </w:rPr>
      <w:drawing>
        <wp:anchor distT="0" distB="0" distL="0" distR="0" simplePos="0" relativeHeight="8" behindDoc="1" locked="0" layoutInCell="0" allowOverlap="1" wp14:anchorId="687545A7" wp14:editId="75FE0B81">
          <wp:simplePos x="0" y="0"/>
          <wp:positionH relativeFrom="margin">
            <wp:posOffset>5794375</wp:posOffset>
          </wp:positionH>
          <wp:positionV relativeFrom="paragraph">
            <wp:posOffset>73660</wp:posOffset>
          </wp:positionV>
          <wp:extent cx="812800" cy="529590"/>
          <wp:effectExtent l="0" t="0" r="0" b="0"/>
          <wp:wrapNone/>
          <wp:docPr id="8"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10"/>
                  <pic:cNvPicPr>
                    <a:picLocks noChangeAspect="1" noChangeArrowheads="1"/>
                  </pic:cNvPicPr>
                </pic:nvPicPr>
                <pic:blipFill>
                  <a:blip r:embed="rId5"/>
                  <a:srcRect l="4629" t="8572" r="4136" b="7348"/>
                  <a:stretch>
                    <a:fillRect/>
                  </a:stretch>
                </pic:blipFill>
                <pic:spPr bwMode="auto">
                  <a:xfrm>
                    <a:off x="0" y="0"/>
                    <a:ext cx="812800" cy="52959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16302"/>
    <w:multiLevelType w:val="multilevel"/>
    <w:tmpl w:val="148814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34B42143"/>
    <w:multiLevelType w:val="multilevel"/>
    <w:tmpl w:val="A05A34C0"/>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2" w15:restartNumberingAfterBreak="0">
    <w:nsid w:val="3AD837B6"/>
    <w:multiLevelType w:val="multilevel"/>
    <w:tmpl w:val="204EBD3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5A41456B"/>
    <w:multiLevelType w:val="multilevel"/>
    <w:tmpl w:val="C09A841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72E74793"/>
    <w:multiLevelType w:val="multilevel"/>
    <w:tmpl w:val="EF5C42EA"/>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num w:numId="1" w16cid:durableId="365524971">
    <w:abstractNumId w:val="4"/>
  </w:num>
  <w:num w:numId="2" w16cid:durableId="1585913447">
    <w:abstractNumId w:val="1"/>
  </w:num>
  <w:num w:numId="3" w16cid:durableId="1066343548">
    <w:abstractNumId w:val="3"/>
  </w:num>
  <w:num w:numId="4" w16cid:durableId="2118258906">
    <w:abstractNumId w:val="0"/>
  </w:num>
  <w:num w:numId="5" w16cid:durableId="3436769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85A"/>
    <w:rsid w:val="000102AA"/>
    <w:rsid w:val="001271E8"/>
    <w:rsid w:val="003657CF"/>
    <w:rsid w:val="0039685A"/>
    <w:rsid w:val="003A1C2C"/>
    <w:rsid w:val="004623F3"/>
    <w:rsid w:val="0046460C"/>
    <w:rsid w:val="00744F06"/>
    <w:rsid w:val="00756B55"/>
    <w:rsid w:val="00965E1C"/>
    <w:rsid w:val="009A119F"/>
    <w:rsid w:val="00A17004"/>
    <w:rsid w:val="00C16A34"/>
    <w:rsid w:val="00D81290"/>
    <w:rsid w:val="00D96019"/>
    <w:rsid w:val="00EC7F55"/>
    <w:rsid w:val="00FA5694"/>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79330"/>
  <w15:docId w15:val="{8FEB2C90-2AD6-4370-970B-CCD02F7A2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50CBC"/>
    <w:pPr>
      <w:spacing w:before="120" w:after="120"/>
    </w:pPr>
    <w:rPr>
      <w:rFonts w:ascii="Arial Nova" w:eastAsia="Times New Roman" w:hAnsi="Arial Nova" w:cs="Times New Roman"/>
      <w:sz w:val="24"/>
      <w:szCs w:val="24"/>
    </w:rPr>
  </w:style>
  <w:style w:type="paragraph" w:styleId="berschrift1">
    <w:name w:val="heading 1"/>
    <w:basedOn w:val="Standard"/>
    <w:next w:val="Standard"/>
    <w:uiPriority w:val="9"/>
    <w:qFormat/>
    <w:rsid w:val="006223BD"/>
    <w:pPr>
      <w:keepNext/>
      <w:keepLines/>
      <w:spacing w:before="0" w:after="0"/>
      <w:outlineLvl w:val="0"/>
    </w:pPr>
    <w:rPr>
      <w:sz w:val="32"/>
      <w:szCs w:val="40"/>
    </w:rPr>
  </w:style>
  <w:style w:type="paragraph" w:styleId="berschrift2">
    <w:name w:val="heading 2"/>
    <w:basedOn w:val="Standard"/>
    <w:next w:val="Standard"/>
    <w:uiPriority w:val="9"/>
    <w:unhideWhenUsed/>
    <w:qFormat/>
    <w:pPr>
      <w:keepNext/>
      <w:keepLines/>
      <w:spacing w:before="360"/>
      <w:outlineLvl w:val="1"/>
    </w:pPr>
    <w:rPr>
      <w:sz w:val="32"/>
      <w:szCs w:val="32"/>
    </w:rPr>
  </w:style>
  <w:style w:type="paragraph" w:styleId="berschrift3">
    <w:name w:val="heading 3"/>
    <w:basedOn w:val="Standard"/>
    <w:next w:val="Standard"/>
    <w:uiPriority w:val="9"/>
    <w:unhideWhenUsed/>
    <w:qFormat/>
    <w:rsid w:val="00675986"/>
    <w:pPr>
      <w:keepNext/>
      <w:keepLines/>
      <w:spacing w:before="320" w:after="80"/>
      <w:outlineLvl w:val="2"/>
    </w:pPr>
    <w:rPr>
      <w:b/>
      <w:color w:val="000000" w:themeColor="text1"/>
      <w:sz w:val="28"/>
      <w:szCs w:val="28"/>
    </w:rPr>
  </w:style>
  <w:style w:type="paragraph" w:styleId="berschrift4">
    <w:name w:val="heading 4"/>
    <w:basedOn w:val="Standard"/>
    <w:next w:val="Standard"/>
    <w:uiPriority w:val="9"/>
    <w:semiHidden/>
    <w:unhideWhenUsed/>
    <w:qFormat/>
    <w:pPr>
      <w:keepNext/>
      <w:keepLines/>
      <w:spacing w:before="280" w:after="80"/>
      <w:outlineLvl w:val="3"/>
    </w:pPr>
    <w:rPr>
      <w:color w:val="666666"/>
    </w:rPr>
  </w:style>
  <w:style w:type="paragraph" w:styleId="berschrift5">
    <w:name w:val="heading 5"/>
    <w:basedOn w:val="Standard"/>
    <w:next w:val="Standard"/>
    <w:uiPriority w:val="9"/>
    <w:semiHidden/>
    <w:unhideWhenUsed/>
    <w:qFormat/>
    <w:pPr>
      <w:keepNext/>
      <w:keepLines/>
      <w:spacing w:before="240" w:after="80"/>
      <w:outlineLvl w:val="4"/>
    </w:pPr>
    <w:rPr>
      <w:color w:val="666666"/>
      <w:sz w:val="22"/>
      <w:szCs w:val="22"/>
    </w:rPr>
  </w:style>
  <w:style w:type="paragraph" w:styleId="berschrift6">
    <w:name w:val="heading 6"/>
    <w:basedOn w:val="Standard"/>
    <w:next w:val="Standard"/>
    <w:uiPriority w:val="9"/>
    <w:semiHidden/>
    <w:unhideWhenUsed/>
    <w:qFormat/>
    <w:pPr>
      <w:keepNext/>
      <w:keepLines/>
      <w:spacing w:before="240" w:after="80"/>
      <w:outlineLvl w:val="5"/>
    </w:pPr>
    <w:rPr>
      <w:i/>
      <w:color w:val="666666"/>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basedOn w:val="Absatz-Standardschriftart"/>
    <w:link w:val="Kopfzeile"/>
    <w:uiPriority w:val="99"/>
    <w:qFormat/>
    <w:rsid w:val="00B3646C"/>
  </w:style>
  <w:style w:type="character" w:customStyle="1" w:styleId="FuzeileZchn">
    <w:name w:val="Fußzeile Zchn"/>
    <w:basedOn w:val="Absatz-Standardschriftart"/>
    <w:link w:val="Fuzeile"/>
    <w:uiPriority w:val="99"/>
    <w:qFormat/>
    <w:rsid w:val="00B3646C"/>
  </w:style>
  <w:style w:type="character" w:styleId="Hyperlink">
    <w:name w:val="Hyperlink"/>
    <w:basedOn w:val="Absatz-Standardschriftart"/>
    <w:uiPriority w:val="99"/>
    <w:unhideWhenUsed/>
    <w:rsid w:val="001364F0"/>
    <w:rPr>
      <w:color w:val="0000FF"/>
      <w:u w:val="single"/>
    </w:rPr>
  </w:style>
  <w:style w:type="character" w:styleId="Kommentarzeichen">
    <w:name w:val="annotation reference"/>
    <w:basedOn w:val="Absatz-Standardschriftart"/>
    <w:uiPriority w:val="99"/>
    <w:semiHidden/>
    <w:unhideWhenUsed/>
    <w:qFormat/>
    <w:rsid w:val="00AD325D"/>
    <w:rPr>
      <w:sz w:val="16"/>
      <w:szCs w:val="16"/>
    </w:rPr>
  </w:style>
  <w:style w:type="character" w:customStyle="1" w:styleId="KommentartextZchn">
    <w:name w:val="Kommentartext Zchn"/>
    <w:basedOn w:val="Absatz-Standardschriftart"/>
    <w:link w:val="Kommentartext"/>
    <w:uiPriority w:val="99"/>
    <w:qFormat/>
    <w:rsid w:val="00AD325D"/>
    <w:rPr>
      <w:rFonts w:ascii="Times New Roman" w:eastAsia="Times New Roman" w:hAnsi="Times New Roman" w:cs="Times New Roman"/>
      <w:sz w:val="20"/>
      <w:szCs w:val="20"/>
      <w:lang w:val="de-DE"/>
    </w:rPr>
  </w:style>
  <w:style w:type="character" w:customStyle="1" w:styleId="KommentarthemaZchn">
    <w:name w:val="Kommentarthema Zchn"/>
    <w:basedOn w:val="KommentartextZchn"/>
    <w:link w:val="Kommentarthema"/>
    <w:uiPriority w:val="99"/>
    <w:semiHidden/>
    <w:qFormat/>
    <w:rsid w:val="00AD325D"/>
    <w:rPr>
      <w:rFonts w:ascii="Times New Roman" w:eastAsia="Times New Roman" w:hAnsi="Times New Roman" w:cs="Times New Roman"/>
      <w:b/>
      <w:bCs/>
      <w:sz w:val="20"/>
      <w:szCs w:val="20"/>
      <w:lang w:val="de-DE"/>
    </w:rPr>
  </w:style>
  <w:style w:type="character" w:styleId="NichtaufgelsteErwhnung">
    <w:name w:val="Unresolved Mention"/>
    <w:basedOn w:val="Absatz-Standardschriftart"/>
    <w:uiPriority w:val="99"/>
    <w:semiHidden/>
    <w:unhideWhenUsed/>
    <w:qFormat/>
    <w:rsid w:val="00AD4B5C"/>
    <w:rPr>
      <w:color w:val="605E5C"/>
      <w:shd w:val="clear" w:color="auto" w:fill="E1DFDD"/>
    </w:rPr>
  </w:style>
  <w:style w:type="character" w:customStyle="1" w:styleId="FunotentextZchn">
    <w:name w:val="Fußnotentext Zchn"/>
    <w:basedOn w:val="Absatz-Standardschriftart"/>
    <w:link w:val="Funotentext"/>
    <w:uiPriority w:val="99"/>
    <w:semiHidden/>
    <w:qFormat/>
    <w:rsid w:val="00FD5108"/>
    <w:rPr>
      <w:rFonts w:ascii="Times New Roman" w:eastAsia="Times New Roman" w:hAnsi="Times New Roman" w:cs="Times New Roman"/>
      <w:sz w:val="20"/>
      <w:szCs w:val="20"/>
      <w:lang w:val="de-DE"/>
    </w:rPr>
  </w:style>
  <w:style w:type="character" w:customStyle="1" w:styleId="FootnoteCharacters">
    <w:name w:val="Footnote Characters"/>
    <w:basedOn w:val="Absatz-Standardschriftart"/>
    <w:uiPriority w:val="99"/>
    <w:semiHidden/>
    <w:unhideWhenUsed/>
    <w:qFormat/>
    <w:rsid w:val="00FD5108"/>
    <w:rPr>
      <w:vertAlign w:val="superscript"/>
    </w:rPr>
  </w:style>
  <w:style w:type="character" w:styleId="Funotenzeichen">
    <w:name w:val="footnote reference"/>
    <w:rPr>
      <w:vertAlign w:val="superscript"/>
    </w:rPr>
  </w:style>
  <w:style w:type="character" w:styleId="BesuchterLink">
    <w:name w:val="FollowedHyperlink"/>
    <w:basedOn w:val="Absatz-Standardschriftart"/>
    <w:uiPriority w:val="99"/>
    <w:semiHidden/>
    <w:unhideWhenUsed/>
    <w:rsid w:val="00645299"/>
    <w:rPr>
      <w:color w:val="800080" w:themeColor="followedHyperlink"/>
      <w:u w:val="single"/>
    </w:rPr>
  </w:style>
  <w:style w:type="character" w:customStyle="1" w:styleId="diff--ux1av">
    <w:name w:val="diff--ux1av"/>
    <w:basedOn w:val="Absatz-Standardschriftart"/>
    <w:qFormat/>
    <w:rsid w:val="00E317F8"/>
  </w:style>
  <w:style w:type="character" w:styleId="Hervorhebung">
    <w:name w:val="Emphasis"/>
    <w:basedOn w:val="Absatz-Standardschriftart"/>
    <w:uiPriority w:val="20"/>
    <w:qFormat/>
    <w:rsid w:val="00675986"/>
    <w:rPr>
      <w:i/>
      <w:iCs/>
    </w:rPr>
  </w:style>
  <w:style w:type="character" w:styleId="Fett">
    <w:name w:val="Strong"/>
    <w:basedOn w:val="Absatz-Standardschriftart"/>
    <w:uiPriority w:val="22"/>
    <w:qFormat/>
    <w:rsid w:val="00675986"/>
    <w:rPr>
      <w:b/>
      <w:bCs/>
    </w:rPr>
  </w:style>
  <w:style w:type="character" w:customStyle="1" w:styleId="TitelZchn">
    <w:name w:val="Titel Zchn"/>
    <w:basedOn w:val="Absatz-Standardschriftart"/>
    <w:link w:val="Titel"/>
    <w:uiPriority w:val="10"/>
    <w:qFormat/>
    <w:rsid w:val="00BB2DB7"/>
    <w:rPr>
      <w:rFonts w:ascii="Arial Nova" w:eastAsia="Times New Roman" w:hAnsi="Arial Nova" w:cs="Times New Roman"/>
      <w:sz w:val="52"/>
      <w:szCs w:val="52"/>
      <w:lang w:val="de-DE"/>
    </w:rPr>
  </w:style>
  <w:style w:type="character" w:customStyle="1" w:styleId="EndnoteCharacters">
    <w:name w:val="Endnote Characters"/>
    <w:qFormat/>
  </w:style>
  <w:style w:type="paragraph" w:customStyle="1" w:styleId="Heading">
    <w:name w:val="Heading"/>
    <w:basedOn w:val="Standard"/>
    <w:next w:val="Textkrper"/>
    <w:qFormat/>
    <w:pPr>
      <w:keepNext/>
      <w:spacing w:before="240"/>
    </w:pPr>
    <w:rPr>
      <w:rFonts w:ascii="Carlito" w:eastAsia="Noto Sans SC Regular" w:hAnsi="Carlito" w:cs="Noto Sans"/>
      <w:sz w:val="28"/>
      <w:szCs w:val="28"/>
    </w:rPr>
  </w:style>
  <w:style w:type="paragraph" w:styleId="Textkrper">
    <w:name w:val="Body Text"/>
    <w:basedOn w:val="Standard"/>
    <w:pPr>
      <w:spacing w:before="0" w:after="140" w:line="276" w:lineRule="auto"/>
    </w:pPr>
  </w:style>
  <w:style w:type="paragraph" w:styleId="Liste">
    <w:name w:val="List"/>
    <w:basedOn w:val="Textkrper"/>
    <w:rPr>
      <w:rFonts w:cs="Noto Sans"/>
    </w:rPr>
  </w:style>
  <w:style w:type="paragraph" w:styleId="Beschriftung">
    <w:name w:val="caption"/>
    <w:basedOn w:val="Standard"/>
    <w:qFormat/>
    <w:pPr>
      <w:suppressLineNumbers/>
    </w:pPr>
    <w:rPr>
      <w:rFonts w:cs="Noto Sans"/>
      <w:i/>
      <w:iCs/>
    </w:rPr>
  </w:style>
  <w:style w:type="paragraph" w:customStyle="1" w:styleId="Index">
    <w:name w:val="Index"/>
    <w:basedOn w:val="Standard"/>
    <w:qFormat/>
    <w:pPr>
      <w:suppressLineNumbers/>
    </w:pPr>
    <w:rPr>
      <w:rFonts w:cs="Noto Sans"/>
    </w:rPr>
  </w:style>
  <w:style w:type="paragraph" w:styleId="Titel">
    <w:name w:val="Title"/>
    <w:basedOn w:val="Standard"/>
    <w:next w:val="Standard"/>
    <w:link w:val="TitelZchn"/>
    <w:uiPriority w:val="10"/>
    <w:qFormat/>
    <w:pPr>
      <w:keepNext/>
      <w:keepLines/>
      <w:spacing w:after="60"/>
    </w:pPr>
    <w:rPr>
      <w:sz w:val="52"/>
      <w:szCs w:val="52"/>
    </w:rPr>
  </w:style>
  <w:style w:type="paragraph" w:styleId="Untertitel">
    <w:name w:val="Subtitle"/>
    <w:basedOn w:val="Standard"/>
    <w:next w:val="Standard"/>
    <w:uiPriority w:val="11"/>
    <w:qFormat/>
    <w:pPr>
      <w:keepNext/>
      <w:keepLines/>
      <w:spacing w:after="320"/>
    </w:pPr>
    <w:rPr>
      <w:rFonts w:ascii="Arial" w:eastAsia="Arial" w:hAnsi="Arial" w:cs="Arial"/>
      <w:color w:val="666666"/>
      <w:sz w:val="30"/>
      <w:szCs w:val="30"/>
    </w:rPr>
  </w:style>
  <w:style w:type="paragraph" w:customStyle="1" w:styleId="HeaderandFooter">
    <w:name w:val="Header and Footer"/>
    <w:basedOn w:val="Standard"/>
    <w:qFormat/>
  </w:style>
  <w:style w:type="paragraph" w:styleId="Kopfzeile">
    <w:name w:val="header"/>
    <w:basedOn w:val="Standard"/>
    <w:link w:val="KopfzeileZchn"/>
    <w:uiPriority w:val="99"/>
    <w:unhideWhenUsed/>
    <w:rsid w:val="00B3646C"/>
    <w:pPr>
      <w:tabs>
        <w:tab w:val="center" w:pos="4536"/>
        <w:tab w:val="right" w:pos="9072"/>
      </w:tabs>
    </w:pPr>
  </w:style>
  <w:style w:type="paragraph" w:styleId="Fuzeile">
    <w:name w:val="footer"/>
    <w:basedOn w:val="Standard"/>
    <w:link w:val="FuzeileZchn"/>
    <w:uiPriority w:val="99"/>
    <w:unhideWhenUsed/>
    <w:rsid w:val="00B3646C"/>
    <w:pPr>
      <w:tabs>
        <w:tab w:val="center" w:pos="4536"/>
        <w:tab w:val="right" w:pos="9072"/>
      </w:tabs>
    </w:pPr>
  </w:style>
  <w:style w:type="paragraph" w:customStyle="1" w:styleId="p1">
    <w:name w:val="p1"/>
    <w:basedOn w:val="Standard"/>
    <w:qFormat/>
    <w:rsid w:val="00226DBF"/>
    <w:rPr>
      <w:rFonts w:ascii=".AppleSystemUIFont" w:hAnsi=".AppleSystemUIFont"/>
      <w:color w:val="0E0E0E"/>
      <w:sz w:val="21"/>
      <w:szCs w:val="21"/>
    </w:rPr>
  </w:style>
  <w:style w:type="paragraph" w:styleId="Kommentartext">
    <w:name w:val="annotation text"/>
    <w:basedOn w:val="Standard"/>
    <w:link w:val="KommentartextZchn"/>
    <w:uiPriority w:val="99"/>
    <w:unhideWhenUsed/>
    <w:rsid w:val="00AD325D"/>
    <w:rPr>
      <w:sz w:val="20"/>
      <w:szCs w:val="20"/>
    </w:rPr>
  </w:style>
  <w:style w:type="paragraph" w:styleId="Kommentarthema">
    <w:name w:val="annotation subject"/>
    <w:basedOn w:val="Kommentartext"/>
    <w:next w:val="Kommentartext"/>
    <w:link w:val="KommentarthemaZchn"/>
    <w:uiPriority w:val="99"/>
    <w:semiHidden/>
    <w:unhideWhenUsed/>
    <w:qFormat/>
    <w:rsid w:val="00AD325D"/>
    <w:rPr>
      <w:b/>
      <w:bCs/>
    </w:rPr>
  </w:style>
  <w:style w:type="paragraph" w:styleId="StandardWeb">
    <w:name w:val="Normal (Web)"/>
    <w:basedOn w:val="Standard"/>
    <w:uiPriority w:val="99"/>
    <w:semiHidden/>
    <w:unhideWhenUsed/>
    <w:qFormat/>
    <w:rsid w:val="00691C68"/>
  </w:style>
  <w:style w:type="paragraph" w:styleId="berarbeitung">
    <w:name w:val="Revision"/>
    <w:uiPriority w:val="99"/>
    <w:semiHidden/>
    <w:qFormat/>
    <w:rsid w:val="000E371A"/>
    <w:rPr>
      <w:rFonts w:ascii="Times New Roman" w:eastAsia="Times New Roman" w:hAnsi="Times New Roman" w:cs="Times New Roman"/>
      <w:sz w:val="24"/>
      <w:szCs w:val="24"/>
    </w:rPr>
  </w:style>
  <w:style w:type="paragraph" w:styleId="Listenabsatz">
    <w:name w:val="List Paragraph"/>
    <w:basedOn w:val="Standard"/>
    <w:uiPriority w:val="34"/>
    <w:qFormat/>
    <w:rsid w:val="001F0415"/>
    <w:pPr>
      <w:ind w:left="720"/>
      <w:contextualSpacing/>
    </w:pPr>
  </w:style>
  <w:style w:type="paragraph" w:styleId="Funotentext">
    <w:name w:val="footnote text"/>
    <w:basedOn w:val="Standard"/>
    <w:link w:val="FunotentextZchn"/>
    <w:uiPriority w:val="99"/>
    <w:semiHidden/>
    <w:unhideWhenUsed/>
    <w:rsid w:val="00FD5108"/>
    <w:rPr>
      <w:sz w:val="20"/>
      <w:szCs w:val="20"/>
    </w:rPr>
  </w:style>
  <w:style w:type="paragraph" w:customStyle="1" w:styleId="HeadlineInfobox">
    <w:name w:val="Headline Infobox"/>
    <w:basedOn w:val="Standard"/>
    <w:qFormat/>
    <w:rsid w:val="0004065A"/>
    <w:pPr>
      <w:spacing w:before="0" w:after="0" w:line="280" w:lineRule="exact"/>
    </w:pPr>
    <w:rPr>
      <w:rFonts w:ascii="Kantumruy Pro SemiBold" w:eastAsiaTheme="minorHAnsi" w:hAnsi="Kantumruy Pro SemiBold" w:cs="Kantumruy Pro SemiBold"/>
      <w:color w:val="000000" w:themeColor="text1"/>
      <w:kern w:val="2"/>
      <w:lang w:eastAsia="en-US"/>
      <w14:ligatures w14:val="standardContextual"/>
    </w:rPr>
  </w:style>
  <w:style w:type="paragraph" w:customStyle="1" w:styleId="normal1">
    <w:name w:val="normal1"/>
    <w:qFormat/>
    <w:rsid w:val="00BB2DB7"/>
    <w:pPr>
      <w:spacing w:line="276" w:lineRule="auto"/>
    </w:pPr>
    <w:rPr>
      <w:lang w:eastAsia="zh-CN" w:bidi="hi-IN"/>
    </w:rPr>
  </w:style>
  <w:style w:type="paragraph" w:customStyle="1" w:styleId="ListContents">
    <w:name w:val="List Contents"/>
    <w:basedOn w:val="Standard"/>
    <w:qFormat/>
    <w:pPr>
      <w:ind w:left="567"/>
    </w:pPr>
  </w:style>
  <w:style w:type="table" w:customStyle="1" w:styleId="TableNormal">
    <w:name w:val="Table Normal"/>
    <w:tblPr>
      <w:tblCellMar>
        <w:top w:w="0" w:type="dxa"/>
        <w:left w:w="0" w:type="dxa"/>
        <w:bottom w:w="0" w:type="dxa"/>
        <w:right w:w="0" w:type="dxa"/>
      </w:tblCellMar>
    </w:tblPr>
  </w:style>
  <w:style w:type="table" w:styleId="Tabellenraster">
    <w:name w:val="Table Grid"/>
    <w:basedOn w:val="NormaleTabelle"/>
    <w:uiPriority w:val="39"/>
    <w:rsid w:val="00922B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uiPriority w:val="39"/>
    <w:rsid w:val="0004065A"/>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1hellAkzent1">
    <w:name w:val="Grid Table 1 Light Accent 1"/>
    <w:basedOn w:val="NormaleTabelle"/>
    <w:uiPriority w:val="46"/>
    <w:rsid w:val="000E44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4F81BD" w:themeColor="accent1"/>
        </w:tcBorders>
      </w:tcPr>
    </w:tblStylePr>
    <w:tblStylePr w:type="lastRow">
      <w:rPr>
        <w:b/>
        <w:bCs/>
      </w:rPr>
      <w:tblPr/>
      <w:tcPr>
        <w:tcBorders>
          <w:top w:val="double" w:sz="2" w:space="0" w:color="4F81BD" w:themeColor="accent1"/>
        </w:tcBorders>
      </w:tcPr>
    </w:tblStylePr>
    <w:tblStylePr w:type="firstCol">
      <w:rPr>
        <w:b/>
        <w:bCs/>
      </w:rPr>
    </w:tblStylePr>
    <w:tblStylePr w:type="lastCol">
      <w:rPr>
        <w:b/>
        <w:bCs/>
      </w:rPr>
    </w:tblStylePr>
  </w:style>
  <w:style w:type="table" w:customStyle="1" w:styleId="TableNormal0">
    <w:name w:val="TableNormal"/>
    <w:rsid w:val="00BB2DB7"/>
    <w:rPr>
      <w:lang w:eastAsia="zh-CN" w:bidi="hi-IN"/>
    </w:rPr>
    <w:tblPr>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foot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hyperlink" Target="https://creativecommons.org/licenses/by-sa/4.0/" TargetMode="External"/><Relationship Id="rId1" Type="http://schemas.openxmlformats.org/officeDocument/2006/relationships/image" Target="media/image8.png"/><Relationship Id="rId5" Type="http://schemas.openxmlformats.org/officeDocument/2006/relationships/image" Target="media/image9.png"/><Relationship Id="rId4" Type="http://schemas.openxmlformats.org/officeDocument/2006/relationships/image" Target="media/image7.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5" Type="http://schemas.openxmlformats.org/officeDocument/2006/relationships/image" Target="media/image5.svg"/><Relationship Id="rId4" Type="http://schemas.openxmlformats.org/officeDocument/2006/relationships/image" Target="media/image4.png"/></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2.svg"/><Relationship Id="rId1" Type="http://schemas.openxmlformats.org/officeDocument/2006/relationships/image" Target="media/image1.png"/><Relationship Id="rId5" Type="http://schemas.openxmlformats.org/officeDocument/2006/relationships/image" Target="media/image3.png"/><Relationship Id="rId4" Type="http://schemas.openxmlformats.org/officeDocument/2006/relationships/image" Target="media/image5.sv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C7607-557B-42F9-954A-DB3387167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592</Words>
  <Characters>3735</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WWU</Company>
  <LinksUpToDate>false</LinksUpToDate>
  <CharactersWithSpaces>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Marcus Kindlinger</dc:creator>
  <dc:description/>
  <cp:lastModifiedBy>Alina Auerswald</cp:lastModifiedBy>
  <cp:revision>40</cp:revision>
  <cp:lastPrinted>2026-01-29T08:24:00Z</cp:lastPrinted>
  <dcterms:created xsi:type="dcterms:W3CDTF">2025-11-05T08:25:00Z</dcterms:created>
  <dcterms:modified xsi:type="dcterms:W3CDTF">2026-01-29T15:13:00Z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be7f6e5b-e1fb-4f32-9df9-92861bcc0585</vt:lpwstr>
  </property>
</Properties>
</file>